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2F" w:rsidRDefault="00B72A2F" w:rsidP="00B72A2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AGENDA</w:t>
      </w:r>
    </w:p>
    <w:p w:rsidR="00B72A2F" w:rsidRPr="00607ECA" w:rsidRDefault="00B72A2F" w:rsidP="00B72A2F">
      <w:pPr>
        <w:jc w:val="center"/>
        <w:rPr>
          <w:rFonts w:ascii="Tahoma" w:hAnsi="Tahoma" w:cs="Tahoma"/>
          <w:b/>
        </w:rPr>
      </w:pPr>
      <w:smartTag w:uri="urn:schemas-microsoft-com:office:smarttags" w:element="place">
        <w:r>
          <w:rPr>
            <w:rFonts w:ascii="Tahoma" w:hAnsi="Tahoma" w:cs="Tahoma"/>
            <w:b/>
          </w:rPr>
          <w:t>WEST NEWBURY</w:t>
        </w:r>
      </w:smartTag>
      <w:r>
        <w:rPr>
          <w:rFonts w:ascii="Tahoma" w:hAnsi="Tahoma" w:cs="Tahoma"/>
          <w:b/>
        </w:rPr>
        <w:t xml:space="preserve"> PLANNING BOARD</w:t>
      </w:r>
    </w:p>
    <w:p w:rsidR="00B72A2F" w:rsidRPr="00607ECA" w:rsidRDefault="00DC72C8" w:rsidP="00B72A2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February </w:t>
      </w:r>
      <w:r w:rsidR="00C70A65">
        <w:rPr>
          <w:rFonts w:ascii="Tahoma" w:hAnsi="Tahoma" w:cs="Tahoma"/>
          <w:b/>
        </w:rPr>
        <w:t>19</w:t>
      </w:r>
      <w:r w:rsidR="00B72A2F">
        <w:rPr>
          <w:rFonts w:ascii="Tahoma" w:hAnsi="Tahoma" w:cs="Tahoma"/>
          <w:b/>
        </w:rPr>
        <w:t>,</w:t>
      </w:r>
      <w:r w:rsidR="00B72A2F" w:rsidRPr="00607ECA">
        <w:rPr>
          <w:rFonts w:ascii="Tahoma" w:hAnsi="Tahoma" w:cs="Tahoma"/>
          <w:b/>
        </w:rPr>
        <w:t xml:space="preserve"> 201</w:t>
      </w:r>
      <w:r w:rsidR="00B72A2F">
        <w:rPr>
          <w:rFonts w:ascii="Tahoma" w:hAnsi="Tahoma" w:cs="Tahoma"/>
          <w:b/>
        </w:rPr>
        <w:t>3</w:t>
      </w:r>
    </w:p>
    <w:p w:rsidR="00B72A2F" w:rsidRPr="00607ECA" w:rsidRDefault="00B72A2F" w:rsidP="00B72A2F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</w:p>
    <w:p w:rsidR="003417C7" w:rsidRDefault="00BA65FC" w:rsidP="003417C7">
      <w:pPr>
        <w:rPr>
          <w:rFonts w:ascii="Tahoma" w:hAnsi="Tahoma" w:cs="Tahoma"/>
        </w:rPr>
      </w:pPr>
      <w:r>
        <w:rPr>
          <w:rFonts w:ascii="Tahoma" w:hAnsi="Tahoma" w:cs="Tahoma"/>
        </w:rPr>
        <w:t>..</w:t>
      </w:r>
      <w:r w:rsidR="003417C7" w:rsidRPr="003417C7">
        <w:rPr>
          <w:rFonts w:ascii="Tahoma" w:hAnsi="Tahoma" w:cs="Tahoma"/>
        </w:rPr>
        <w:t>Edith Netter for review of Inclusionary Housing</w:t>
      </w:r>
      <w:r>
        <w:rPr>
          <w:rFonts w:ascii="Tahoma" w:hAnsi="Tahoma" w:cs="Tahoma"/>
        </w:rPr>
        <w:t xml:space="preserve"> Bylaw and concepts</w:t>
      </w:r>
    </w:p>
    <w:p w:rsidR="00BA65FC" w:rsidRDefault="00BA65FC" w:rsidP="003417C7">
      <w:pPr>
        <w:rPr>
          <w:rFonts w:ascii="Tahoma" w:hAnsi="Tahoma" w:cs="Tahoma"/>
        </w:rPr>
      </w:pPr>
    </w:p>
    <w:p w:rsidR="00BA65FC" w:rsidRDefault="00BA65FC" w:rsidP="00BA65FC">
      <w:pPr>
        <w:rPr>
          <w:rFonts w:ascii="Tahoma" w:hAnsi="Tahoma" w:cs="Tahoma"/>
        </w:rPr>
      </w:pPr>
      <w:r>
        <w:rPr>
          <w:rFonts w:ascii="Tahoma" w:hAnsi="Tahoma" w:cs="Tahoma"/>
        </w:rPr>
        <w:t>..Continued review of ANR Plans (2), 18 Sullivan’s Court, Assessors’ Map U-1, Lot 19 and R-11, Lot 18, Cottage Advisors, LLC, Applicant, Kathryn Coffin, Priscilla J. Santos, Louise F. Beard, and Vincent Sullivan, Owners</w:t>
      </w:r>
    </w:p>
    <w:p w:rsidR="00BA65FC" w:rsidRDefault="00BA65FC" w:rsidP="003417C7">
      <w:pPr>
        <w:rPr>
          <w:rFonts w:ascii="Tahoma" w:hAnsi="Tahoma" w:cs="Tahoma"/>
        </w:rPr>
      </w:pPr>
    </w:p>
    <w:p w:rsidR="00BA65FC" w:rsidRDefault="00BA65FC" w:rsidP="00BA65FC">
      <w:pPr>
        <w:rPr>
          <w:rFonts w:ascii="Tahoma" w:hAnsi="Tahoma" w:cs="Tahoma"/>
        </w:rPr>
      </w:pPr>
      <w:r w:rsidRPr="00DC72C8">
        <w:rPr>
          <w:rFonts w:ascii="Tahoma" w:hAnsi="Tahoma" w:cs="Tahoma"/>
        </w:rPr>
        <w:t>..</w:t>
      </w:r>
      <w:r>
        <w:rPr>
          <w:rFonts w:ascii="Tahoma" w:hAnsi="Tahoma" w:cs="Tahoma"/>
        </w:rPr>
        <w:t xml:space="preserve">Continued Public Hearing for Zoning Bylaw </w:t>
      </w:r>
      <w:proofErr w:type="gramStart"/>
      <w:r>
        <w:rPr>
          <w:rFonts w:ascii="Tahoma" w:hAnsi="Tahoma" w:cs="Tahoma"/>
        </w:rPr>
        <w:t xml:space="preserve">Amendment </w:t>
      </w:r>
      <w:r w:rsidRPr="00DC72C8">
        <w:rPr>
          <w:rFonts w:ascii="Tahoma" w:hAnsi="Tahoma" w:cs="Tahoma"/>
        </w:rPr>
        <w:t xml:space="preserve"> to</w:t>
      </w:r>
      <w:proofErr w:type="gramEnd"/>
      <w:r w:rsidRPr="00DC72C8">
        <w:rPr>
          <w:rFonts w:ascii="Tahoma" w:hAnsi="Tahoma" w:cs="Tahoma"/>
        </w:rPr>
        <w:t xml:space="preserve"> Section 8.B., Site Plan Review, to replace the existing Zoning Bylaw with a new Site Plan Review Zoning Bylaw which establishes Administration and Regulations, Applicability</w:t>
      </w:r>
      <w:r>
        <w:rPr>
          <w:rFonts w:ascii="Tahoma" w:hAnsi="Tahoma" w:cs="Tahoma"/>
        </w:rPr>
        <w:t>,</w:t>
      </w:r>
      <w:r w:rsidRPr="00DC72C8">
        <w:rPr>
          <w:rFonts w:ascii="Tahoma" w:hAnsi="Tahoma" w:cs="Tahoma"/>
        </w:rPr>
        <w:t xml:space="preserve"> Review Procedures, etc.</w:t>
      </w:r>
    </w:p>
    <w:p w:rsidR="002F4884" w:rsidRDefault="002F4884" w:rsidP="00BA65FC">
      <w:pPr>
        <w:rPr>
          <w:rFonts w:ascii="Tahoma" w:hAnsi="Tahoma" w:cs="Tahoma"/>
        </w:rPr>
      </w:pPr>
    </w:p>
    <w:p w:rsidR="002F4884" w:rsidRDefault="002F4884" w:rsidP="00BA65F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..Street Acceptance for Extension </w:t>
      </w:r>
      <w:r w:rsidR="00AE08DC">
        <w:rPr>
          <w:rFonts w:ascii="Tahoma" w:hAnsi="Tahoma" w:cs="Tahoma"/>
        </w:rPr>
        <w:t>of Mechanic</w:t>
      </w:r>
      <w:r>
        <w:rPr>
          <w:rFonts w:ascii="Tahoma" w:hAnsi="Tahoma" w:cs="Tahoma"/>
        </w:rPr>
        <w:t xml:space="preserve"> Street, question of well location</w:t>
      </w:r>
    </w:p>
    <w:p w:rsidR="001D6E65" w:rsidRDefault="001D6E65" w:rsidP="00BA65FC">
      <w:pPr>
        <w:rPr>
          <w:rFonts w:ascii="Tahoma" w:hAnsi="Tahoma" w:cs="Tahoma"/>
        </w:rPr>
      </w:pPr>
    </w:p>
    <w:p w:rsidR="001D6E65" w:rsidRDefault="001D6E65" w:rsidP="00BA65FC">
      <w:pPr>
        <w:rPr>
          <w:rFonts w:ascii="Tahoma" w:hAnsi="Tahoma" w:cs="Tahoma"/>
        </w:rPr>
      </w:pPr>
      <w:r>
        <w:rPr>
          <w:rFonts w:ascii="Tahoma" w:hAnsi="Tahoma" w:cs="Tahoma"/>
        </w:rPr>
        <w:t>..Question for Street Acceptance for Arrowhead Way</w:t>
      </w:r>
    </w:p>
    <w:p w:rsidR="002F319F" w:rsidRDefault="002F319F" w:rsidP="00BA65FC">
      <w:pPr>
        <w:rPr>
          <w:rFonts w:ascii="Tahoma" w:hAnsi="Tahoma" w:cs="Tahoma"/>
        </w:rPr>
      </w:pPr>
    </w:p>
    <w:p w:rsidR="002F319F" w:rsidRDefault="002F319F" w:rsidP="00BA65F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..Letter from Chris </w:t>
      </w:r>
      <w:proofErr w:type="spellStart"/>
      <w:r>
        <w:rPr>
          <w:rFonts w:ascii="Tahoma" w:hAnsi="Tahoma" w:cs="Tahoma"/>
        </w:rPr>
        <w:t>Mantzaris</w:t>
      </w:r>
      <w:proofErr w:type="spellEnd"/>
      <w:r>
        <w:rPr>
          <w:rFonts w:ascii="Tahoma" w:hAnsi="Tahoma" w:cs="Tahoma"/>
        </w:rPr>
        <w:t>, 24 Bachelor Street, regarding proposed basketball court at Action Cove</w:t>
      </w:r>
    </w:p>
    <w:p w:rsidR="00DA2BB5" w:rsidRPr="003417C7" w:rsidRDefault="00DA2BB5" w:rsidP="003417C7">
      <w:pPr>
        <w:rPr>
          <w:rFonts w:ascii="Tahoma" w:hAnsi="Tahoma" w:cs="Tahoma"/>
        </w:rPr>
      </w:pPr>
    </w:p>
    <w:p w:rsidR="003417C7" w:rsidRPr="003417C7" w:rsidRDefault="003417C7" w:rsidP="003417C7">
      <w:pPr>
        <w:rPr>
          <w:rFonts w:ascii="Tahoma" w:hAnsi="Tahoma" w:cs="Tahoma"/>
        </w:rPr>
      </w:pPr>
      <w:r w:rsidRPr="003417C7">
        <w:rPr>
          <w:rFonts w:ascii="Tahoma" w:hAnsi="Tahoma" w:cs="Tahoma"/>
        </w:rPr>
        <w:t>..CPTC Annual Conference, March 16, 2013, at Holy Cross</w:t>
      </w:r>
    </w:p>
    <w:p w:rsidR="003417C7" w:rsidRPr="003417C7" w:rsidRDefault="003417C7" w:rsidP="003417C7">
      <w:pPr>
        <w:rPr>
          <w:rFonts w:ascii="Tahoma" w:hAnsi="Tahoma" w:cs="Tahoma"/>
        </w:rPr>
      </w:pPr>
    </w:p>
    <w:p w:rsidR="003417C7" w:rsidRDefault="003417C7" w:rsidP="003417C7">
      <w:pPr>
        <w:rPr>
          <w:rFonts w:ascii="Tahoma" w:hAnsi="Tahoma" w:cs="Tahoma"/>
        </w:rPr>
      </w:pPr>
      <w:r w:rsidRPr="003417C7">
        <w:rPr>
          <w:rFonts w:ascii="Tahoma" w:hAnsi="Tahoma" w:cs="Tahoma"/>
        </w:rPr>
        <w:t>..Review of Overview of Site Plan Review Zoning Bylaw</w:t>
      </w:r>
    </w:p>
    <w:p w:rsidR="00C9611B" w:rsidRDefault="00C9611B" w:rsidP="003417C7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..Minutes, </w:t>
      </w:r>
      <w:r w:rsidR="003417C7">
        <w:rPr>
          <w:rFonts w:ascii="Tahoma" w:hAnsi="Tahoma" w:cs="Tahoma"/>
        </w:rPr>
        <w:t>February 5,</w:t>
      </w:r>
      <w:r w:rsidR="00B72A2F">
        <w:rPr>
          <w:rFonts w:ascii="Tahoma" w:hAnsi="Tahoma" w:cs="Tahoma"/>
        </w:rPr>
        <w:t xml:space="preserve"> 201</w:t>
      </w:r>
      <w:r w:rsidR="00142EEB">
        <w:rPr>
          <w:rFonts w:ascii="Tahoma" w:hAnsi="Tahoma" w:cs="Tahoma"/>
        </w:rPr>
        <w:t>3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..Vouchers 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..Correspondence 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..Administrative Details 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>
      <w:pPr>
        <w:rPr>
          <w:rFonts w:ascii="Tahoma" w:hAnsi="Tahoma" w:cs="Tahoma"/>
        </w:rPr>
      </w:pPr>
      <w:r>
        <w:rPr>
          <w:rFonts w:ascii="Tahoma" w:hAnsi="Tahoma" w:cs="Tahoma"/>
        </w:rPr>
        <w:t>The Planning Board reserves the right to take Agenda items out of order.</w:t>
      </w:r>
    </w:p>
    <w:p w:rsidR="00DD46E3" w:rsidRDefault="00DD46E3" w:rsidP="00DD46E3">
      <w:pPr>
        <w:rPr>
          <w:rFonts w:ascii="Tahoma" w:hAnsi="Tahoma" w:cs="Tahoma"/>
        </w:rPr>
      </w:pPr>
    </w:p>
    <w:p w:rsidR="00DD46E3" w:rsidRDefault="00DD46E3" w:rsidP="00DD46E3"/>
    <w:p w:rsidR="00BA65FC" w:rsidRDefault="00BA65FC" w:rsidP="00DD46E3">
      <w:pPr>
        <w:rPr>
          <w:rFonts w:ascii="Tahoma" w:hAnsi="Tahoma" w:cs="Tahoma"/>
          <w:b/>
        </w:rPr>
      </w:pPr>
    </w:p>
    <w:p w:rsidR="00BA65FC" w:rsidRDefault="00BA65FC" w:rsidP="00DD46E3">
      <w:pPr>
        <w:rPr>
          <w:rFonts w:ascii="Tahoma" w:hAnsi="Tahoma" w:cs="Tahoma"/>
          <w:b/>
        </w:rPr>
      </w:pPr>
    </w:p>
    <w:p w:rsidR="00BA65FC" w:rsidRDefault="00BA65FC" w:rsidP="00DD46E3">
      <w:pPr>
        <w:rPr>
          <w:rFonts w:ascii="Tahoma" w:hAnsi="Tahoma" w:cs="Tahoma"/>
          <w:b/>
        </w:rPr>
      </w:pPr>
    </w:p>
    <w:p w:rsidR="00BA65FC" w:rsidRDefault="00BA65FC" w:rsidP="00DD46E3">
      <w:pPr>
        <w:rPr>
          <w:rFonts w:ascii="Tahoma" w:hAnsi="Tahoma" w:cs="Tahoma"/>
          <w:b/>
        </w:rPr>
      </w:pPr>
    </w:p>
    <w:p w:rsidR="00BA65FC" w:rsidRDefault="00BA65FC" w:rsidP="00DD46E3">
      <w:pPr>
        <w:rPr>
          <w:rFonts w:ascii="Tahoma" w:hAnsi="Tahoma" w:cs="Tahoma"/>
          <w:b/>
        </w:rPr>
      </w:pPr>
    </w:p>
    <w:p w:rsidR="00BA65FC" w:rsidRDefault="00BA65FC" w:rsidP="00DD46E3">
      <w:pPr>
        <w:rPr>
          <w:rFonts w:ascii="Tahoma" w:hAnsi="Tahoma" w:cs="Tahoma"/>
          <w:b/>
        </w:rPr>
      </w:pPr>
    </w:p>
    <w:p w:rsidR="00BA65FC" w:rsidRDefault="00BA65FC" w:rsidP="00DD46E3">
      <w:pPr>
        <w:rPr>
          <w:rFonts w:ascii="Tahoma" w:hAnsi="Tahoma" w:cs="Tahoma"/>
          <w:b/>
        </w:rPr>
      </w:pPr>
    </w:p>
    <w:p w:rsidR="00BA65FC" w:rsidRDefault="00BA65FC" w:rsidP="00DD46E3">
      <w:pPr>
        <w:rPr>
          <w:rFonts w:ascii="Tahoma" w:hAnsi="Tahoma" w:cs="Tahoma"/>
          <w:b/>
        </w:rPr>
      </w:pPr>
    </w:p>
    <w:p w:rsidR="00BA65FC" w:rsidRDefault="00BA65FC" w:rsidP="00DD46E3">
      <w:pPr>
        <w:rPr>
          <w:rFonts w:ascii="Tahoma" w:hAnsi="Tahoma" w:cs="Tahoma"/>
          <w:b/>
        </w:rPr>
      </w:pPr>
    </w:p>
    <w:p w:rsidR="00BA65FC" w:rsidRDefault="00BA65FC" w:rsidP="00DD46E3">
      <w:pPr>
        <w:rPr>
          <w:rFonts w:ascii="Tahoma" w:hAnsi="Tahoma" w:cs="Tahoma"/>
          <w:b/>
        </w:rPr>
      </w:pPr>
    </w:p>
    <w:p w:rsidR="00BA65FC" w:rsidRDefault="00BA65FC" w:rsidP="00DD46E3">
      <w:pPr>
        <w:rPr>
          <w:rFonts w:ascii="Tahoma" w:hAnsi="Tahoma" w:cs="Tahoma"/>
          <w:b/>
        </w:rPr>
      </w:pPr>
      <w:bookmarkStart w:id="0" w:name="_GoBack"/>
      <w:bookmarkEnd w:id="0"/>
    </w:p>
    <w:sectPr w:rsidR="00BA65FC" w:rsidSect="00F66778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3"/>
    <w:rsid w:val="00114C97"/>
    <w:rsid w:val="00130EB1"/>
    <w:rsid w:val="0013549B"/>
    <w:rsid w:val="00142EEB"/>
    <w:rsid w:val="001648FF"/>
    <w:rsid w:val="001A4630"/>
    <w:rsid w:val="001D6E65"/>
    <w:rsid w:val="001E04F0"/>
    <w:rsid w:val="002C51FF"/>
    <w:rsid w:val="002F319F"/>
    <w:rsid w:val="002F4884"/>
    <w:rsid w:val="003417C7"/>
    <w:rsid w:val="003817E6"/>
    <w:rsid w:val="003B6CE8"/>
    <w:rsid w:val="00481CB7"/>
    <w:rsid w:val="004B5D57"/>
    <w:rsid w:val="004B6564"/>
    <w:rsid w:val="004C2B40"/>
    <w:rsid w:val="004D4E82"/>
    <w:rsid w:val="00515BC3"/>
    <w:rsid w:val="005A6566"/>
    <w:rsid w:val="006B2331"/>
    <w:rsid w:val="006D0DA8"/>
    <w:rsid w:val="00777F55"/>
    <w:rsid w:val="007B73A0"/>
    <w:rsid w:val="007D4524"/>
    <w:rsid w:val="00820857"/>
    <w:rsid w:val="00900543"/>
    <w:rsid w:val="00932165"/>
    <w:rsid w:val="009351AD"/>
    <w:rsid w:val="00935BA5"/>
    <w:rsid w:val="00A35CB8"/>
    <w:rsid w:val="00AE08DC"/>
    <w:rsid w:val="00B30474"/>
    <w:rsid w:val="00B72A2F"/>
    <w:rsid w:val="00BA65FC"/>
    <w:rsid w:val="00BB7E54"/>
    <w:rsid w:val="00BE57B1"/>
    <w:rsid w:val="00C04B56"/>
    <w:rsid w:val="00C26E62"/>
    <w:rsid w:val="00C70A65"/>
    <w:rsid w:val="00C9242E"/>
    <w:rsid w:val="00C9611B"/>
    <w:rsid w:val="00CC6F55"/>
    <w:rsid w:val="00D323E2"/>
    <w:rsid w:val="00DA2BB5"/>
    <w:rsid w:val="00DC72C8"/>
    <w:rsid w:val="00DD46E3"/>
    <w:rsid w:val="00E10D0E"/>
    <w:rsid w:val="00E55AB4"/>
    <w:rsid w:val="00EA6296"/>
    <w:rsid w:val="00F001B2"/>
    <w:rsid w:val="00F66778"/>
    <w:rsid w:val="00F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1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1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Nelson</dc:creator>
  <cp:keywords/>
  <dc:description/>
  <cp:lastModifiedBy>Jean Nelson</cp:lastModifiedBy>
  <cp:revision>3</cp:revision>
  <cp:lastPrinted>2013-01-08T17:18:00Z</cp:lastPrinted>
  <dcterms:created xsi:type="dcterms:W3CDTF">2013-02-19T15:50:00Z</dcterms:created>
  <dcterms:modified xsi:type="dcterms:W3CDTF">2013-02-19T15:50:00Z</dcterms:modified>
</cp:coreProperties>
</file>