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99" w:rsidRDefault="007E632A" w:rsidP="007E632A">
      <w:pPr>
        <w:jc w:val="center"/>
        <w:rPr>
          <w:rFonts w:ascii="Arial" w:hAnsi="Arial" w:cs="Arial"/>
          <w:b/>
          <w:sz w:val="24"/>
          <w:szCs w:val="24"/>
        </w:rPr>
      </w:pPr>
      <w:r>
        <w:rPr>
          <w:rFonts w:ascii="Arial" w:hAnsi="Arial" w:cs="Arial"/>
          <w:b/>
          <w:sz w:val="24"/>
          <w:szCs w:val="24"/>
        </w:rPr>
        <w:t>BOARD OF SELECTMEN</w:t>
      </w:r>
    </w:p>
    <w:p w:rsidR="007E632A" w:rsidRDefault="007E632A" w:rsidP="007E632A">
      <w:pPr>
        <w:jc w:val="center"/>
        <w:rPr>
          <w:rFonts w:ascii="Arial" w:hAnsi="Arial" w:cs="Arial"/>
          <w:b/>
          <w:sz w:val="24"/>
          <w:szCs w:val="24"/>
        </w:rPr>
      </w:pPr>
      <w:r>
        <w:rPr>
          <w:rFonts w:ascii="Arial" w:hAnsi="Arial" w:cs="Arial"/>
          <w:b/>
          <w:sz w:val="24"/>
          <w:szCs w:val="24"/>
        </w:rPr>
        <w:t>EXECUTIVE SESSION MINUTES</w:t>
      </w:r>
    </w:p>
    <w:p w:rsidR="007E632A" w:rsidRDefault="007E632A" w:rsidP="007E632A">
      <w:pPr>
        <w:jc w:val="center"/>
        <w:rPr>
          <w:rFonts w:ascii="Arial" w:hAnsi="Arial" w:cs="Arial"/>
          <w:b/>
          <w:sz w:val="24"/>
          <w:szCs w:val="24"/>
        </w:rPr>
      </w:pPr>
      <w:r>
        <w:rPr>
          <w:rFonts w:ascii="Arial" w:hAnsi="Arial" w:cs="Arial"/>
          <w:b/>
          <w:sz w:val="24"/>
          <w:szCs w:val="24"/>
        </w:rPr>
        <w:t>MARCH 19, 2012</w:t>
      </w:r>
    </w:p>
    <w:p w:rsidR="007E632A" w:rsidRDefault="007E632A" w:rsidP="007E632A">
      <w:pPr>
        <w:jc w:val="center"/>
        <w:rPr>
          <w:rFonts w:ascii="Arial" w:hAnsi="Arial" w:cs="Arial"/>
          <w:b/>
          <w:sz w:val="24"/>
          <w:szCs w:val="24"/>
        </w:rPr>
      </w:pPr>
    </w:p>
    <w:p w:rsidR="002B36AF" w:rsidRDefault="002B36AF" w:rsidP="007E632A">
      <w:pPr>
        <w:rPr>
          <w:rFonts w:ascii="Arial" w:hAnsi="Arial" w:cs="Arial"/>
          <w:sz w:val="24"/>
          <w:szCs w:val="24"/>
        </w:rPr>
      </w:pPr>
    </w:p>
    <w:p w:rsidR="007E632A" w:rsidRDefault="007E632A" w:rsidP="007E632A">
      <w:pPr>
        <w:rPr>
          <w:rFonts w:ascii="Arial" w:hAnsi="Arial" w:cs="Arial"/>
          <w:sz w:val="24"/>
          <w:szCs w:val="24"/>
        </w:rPr>
      </w:pPr>
      <w:r>
        <w:rPr>
          <w:rFonts w:ascii="Arial" w:hAnsi="Arial" w:cs="Arial"/>
          <w:sz w:val="24"/>
          <w:szCs w:val="24"/>
        </w:rPr>
        <w:t>Present:</w:t>
      </w:r>
      <w:r>
        <w:rPr>
          <w:rFonts w:ascii="Arial" w:hAnsi="Arial" w:cs="Arial"/>
          <w:sz w:val="24"/>
          <w:szCs w:val="24"/>
        </w:rPr>
        <w:tab/>
        <w:t>Thomas Creamer, Chairman</w:t>
      </w:r>
    </w:p>
    <w:p w:rsidR="007E632A" w:rsidRDefault="007E632A" w:rsidP="007E632A">
      <w:pPr>
        <w:rPr>
          <w:rFonts w:ascii="Arial" w:hAnsi="Arial" w:cs="Arial"/>
          <w:sz w:val="24"/>
          <w:szCs w:val="24"/>
        </w:rPr>
      </w:pPr>
      <w:r>
        <w:rPr>
          <w:rFonts w:ascii="Arial" w:hAnsi="Arial" w:cs="Arial"/>
          <w:sz w:val="24"/>
          <w:szCs w:val="24"/>
        </w:rPr>
        <w:tab/>
      </w:r>
      <w:r>
        <w:rPr>
          <w:rFonts w:ascii="Arial" w:hAnsi="Arial" w:cs="Arial"/>
          <w:sz w:val="24"/>
          <w:szCs w:val="24"/>
        </w:rPr>
        <w:tab/>
        <w:t>Mary Dowling</w:t>
      </w:r>
    </w:p>
    <w:p w:rsidR="007E632A" w:rsidRDefault="007E632A" w:rsidP="007E632A">
      <w:pPr>
        <w:rPr>
          <w:rFonts w:ascii="Arial" w:hAnsi="Arial" w:cs="Arial"/>
          <w:sz w:val="24"/>
          <w:szCs w:val="24"/>
        </w:rPr>
      </w:pPr>
      <w:r>
        <w:rPr>
          <w:rFonts w:ascii="Arial" w:hAnsi="Arial" w:cs="Arial"/>
          <w:sz w:val="24"/>
          <w:szCs w:val="24"/>
        </w:rPr>
        <w:tab/>
      </w:r>
      <w:r>
        <w:rPr>
          <w:rFonts w:ascii="Arial" w:hAnsi="Arial" w:cs="Arial"/>
          <w:sz w:val="24"/>
          <w:szCs w:val="24"/>
        </w:rPr>
        <w:tab/>
        <w:t>Mary Blanchard</w:t>
      </w:r>
    </w:p>
    <w:p w:rsidR="007E632A" w:rsidRDefault="007E632A" w:rsidP="007E632A">
      <w:pPr>
        <w:rPr>
          <w:rFonts w:ascii="Arial" w:hAnsi="Arial" w:cs="Arial"/>
          <w:sz w:val="24"/>
          <w:szCs w:val="24"/>
        </w:rPr>
      </w:pPr>
      <w:r>
        <w:rPr>
          <w:rFonts w:ascii="Arial" w:hAnsi="Arial" w:cs="Arial"/>
          <w:sz w:val="24"/>
          <w:szCs w:val="24"/>
        </w:rPr>
        <w:tab/>
      </w:r>
      <w:r>
        <w:rPr>
          <w:rFonts w:ascii="Arial" w:hAnsi="Arial" w:cs="Arial"/>
          <w:sz w:val="24"/>
          <w:szCs w:val="24"/>
        </w:rPr>
        <w:tab/>
        <w:t>Angeline Ellison</w:t>
      </w:r>
    </w:p>
    <w:p w:rsidR="007E632A" w:rsidRDefault="007E632A" w:rsidP="007E632A">
      <w:pPr>
        <w:rPr>
          <w:rFonts w:ascii="Arial" w:hAnsi="Arial" w:cs="Arial"/>
          <w:sz w:val="24"/>
          <w:szCs w:val="24"/>
        </w:rPr>
      </w:pPr>
      <w:r>
        <w:rPr>
          <w:rFonts w:ascii="Arial" w:hAnsi="Arial" w:cs="Arial"/>
          <w:sz w:val="24"/>
          <w:szCs w:val="24"/>
        </w:rPr>
        <w:tab/>
      </w:r>
      <w:r>
        <w:rPr>
          <w:rFonts w:ascii="Arial" w:hAnsi="Arial" w:cs="Arial"/>
          <w:sz w:val="24"/>
          <w:szCs w:val="24"/>
        </w:rPr>
        <w:tab/>
        <w:t xml:space="preserve">Priscilla </w:t>
      </w:r>
      <w:proofErr w:type="spellStart"/>
      <w:r>
        <w:rPr>
          <w:rFonts w:ascii="Arial" w:hAnsi="Arial" w:cs="Arial"/>
          <w:sz w:val="24"/>
          <w:szCs w:val="24"/>
        </w:rPr>
        <w:t>Gimas</w:t>
      </w:r>
      <w:proofErr w:type="spellEnd"/>
    </w:p>
    <w:p w:rsidR="007E632A" w:rsidRDefault="007E632A" w:rsidP="007E632A">
      <w:pPr>
        <w:rPr>
          <w:rFonts w:ascii="Arial" w:hAnsi="Arial" w:cs="Arial"/>
          <w:sz w:val="24"/>
          <w:szCs w:val="24"/>
        </w:rPr>
      </w:pPr>
      <w:r>
        <w:rPr>
          <w:rFonts w:ascii="Arial" w:hAnsi="Arial" w:cs="Arial"/>
          <w:sz w:val="24"/>
          <w:szCs w:val="24"/>
        </w:rPr>
        <w:tab/>
      </w:r>
      <w:r>
        <w:rPr>
          <w:rFonts w:ascii="Arial" w:hAnsi="Arial" w:cs="Arial"/>
          <w:sz w:val="24"/>
          <w:szCs w:val="24"/>
        </w:rPr>
        <w:tab/>
        <w:t xml:space="preserve">Shaun </w:t>
      </w:r>
      <w:proofErr w:type="spellStart"/>
      <w:r>
        <w:rPr>
          <w:rFonts w:ascii="Arial" w:hAnsi="Arial" w:cs="Arial"/>
          <w:sz w:val="24"/>
          <w:szCs w:val="24"/>
        </w:rPr>
        <w:t>Suhoski</w:t>
      </w:r>
      <w:proofErr w:type="spellEnd"/>
      <w:r>
        <w:rPr>
          <w:rFonts w:ascii="Arial" w:hAnsi="Arial" w:cs="Arial"/>
          <w:sz w:val="24"/>
          <w:szCs w:val="24"/>
        </w:rPr>
        <w:t>, Town Administrator</w:t>
      </w:r>
    </w:p>
    <w:p w:rsidR="007E632A" w:rsidRDefault="007E632A" w:rsidP="007E632A">
      <w:pPr>
        <w:rPr>
          <w:rFonts w:ascii="Arial" w:hAnsi="Arial" w:cs="Arial"/>
          <w:sz w:val="24"/>
          <w:szCs w:val="24"/>
        </w:rPr>
      </w:pPr>
    </w:p>
    <w:p w:rsidR="002B36AF" w:rsidRDefault="002B36AF" w:rsidP="007E632A">
      <w:pPr>
        <w:rPr>
          <w:rFonts w:ascii="Arial" w:hAnsi="Arial" w:cs="Arial"/>
          <w:sz w:val="24"/>
          <w:szCs w:val="24"/>
        </w:rPr>
      </w:pPr>
    </w:p>
    <w:p w:rsidR="007E632A" w:rsidRDefault="007E632A" w:rsidP="007E632A">
      <w:pPr>
        <w:rPr>
          <w:rFonts w:ascii="Arial" w:hAnsi="Arial" w:cs="Arial"/>
          <w:sz w:val="24"/>
          <w:szCs w:val="24"/>
        </w:rPr>
      </w:pPr>
      <w:r>
        <w:rPr>
          <w:rFonts w:ascii="Arial" w:hAnsi="Arial" w:cs="Arial"/>
          <w:sz w:val="24"/>
          <w:szCs w:val="24"/>
        </w:rPr>
        <w:t xml:space="preserve">The Chairman called the executive session to order at 11:00 p.m. </w:t>
      </w:r>
      <w:r w:rsidRPr="007E632A">
        <w:rPr>
          <w:rFonts w:ascii="Arial" w:hAnsi="Arial" w:cs="Arial"/>
          <w:sz w:val="24"/>
          <w:szCs w:val="24"/>
        </w:rPr>
        <w:t>under MGL Chapter 30A, §21, Paragraph #6:  To consider the purchase, exchange, lease or value of real estate; not to reconvene in open session</w:t>
      </w:r>
      <w:r>
        <w:rPr>
          <w:rFonts w:ascii="Arial" w:hAnsi="Arial" w:cs="Arial"/>
          <w:sz w:val="24"/>
          <w:szCs w:val="24"/>
        </w:rPr>
        <w:t>.</w:t>
      </w:r>
    </w:p>
    <w:p w:rsidR="007E632A" w:rsidRDefault="007E632A" w:rsidP="007E632A">
      <w:pPr>
        <w:rPr>
          <w:rFonts w:ascii="Arial" w:hAnsi="Arial" w:cs="Arial"/>
          <w:sz w:val="24"/>
          <w:szCs w:val="24"/>
        </w:rPr>
      </w:pPr>
    </w:p>
    <w:p w:rsidR="007E632A" w:rsidRDefault="007E632A" w:rsidP="007E632A">
      <w:pPr>
        <w:rPr>
          <w:rFonts w:ascii="Arial" w:hAnsi="Arial" w:cs="Arial"/>
          <w:b/>
          <w:sz w:val="24"/>
          <w:szCs w:val="24"/>
          <w:u w:val="single"/>
        </w:rPr>
      </w:pPr>
      <w:r>
        <w:rPr>
          <w:rFonts w:ascii="Arial" w:hAnsi="Arial" w:cs="Arial"/>
          <w:b/>
          <w:sz w:val="24"/>
          <w:szCs w:val="24"/>
          <w:u w:val="single"/>
        </w:rPr>
        <w:t>310 Main Street</w:t>
      </w:r>
    </w:p>
    <w:p w:rsidR="007E632A" w:rsidRDefault="007E632A" w:rsidP="007E632A">
      <w:pPr>
        <w:rPr>
          <w:rFonts w:ascii="Arial" w:hAnsi="Arial" w:cs="Arial"/>
          <w:b/>
          <w:sz w:val="24"/>
          <w:szCs w:val="24"/>
          <w:u w:val="single"/>
        </w:rPr>
      </w:pPr>
    </w:p>
    <w:p w:rsidR="007E632A" w:rsidRDefault="00C85A73" w:rsidP="007E632A">
      <w:pPr>
        <w:rPr>
          <w:rFonts w:ascii="Arial" w:hAnsi="Arial" w:cs="Arial"/>
          <w:sz w:val="24"/>
          <w:szCs w:val="24"/>
        </w:rPr>
      </w:pPr>
      <w:r>
        <w:rPr>
          <w:rFonts w:ascii="Arial" w:hAnsi="Arial" w:cs="Arial"/>
          <w:sz w:val="24"/>
          <w:szCs w:val="24"/>
        </w:rPr>
        <w:t xml:space="preserve">T. Creamer said that at the most recent meeting, the Board had requested information, and had taken no formal vote, only a consensus.  </w:t>
      </w:r>
    </w:p>
    <w:p w:rsidR="00C85A73" w:rsidRDefault="00C85A73" w:rsidP="007E632A">
      <w:pPr>
        <w:rPr>
          <w:rFonts w:ascii="Arial" w:hAnsi="Arial" w:cs="Arial"/>
          <w:sz w:val="24"/>
          <w:szCs w:val="24"/>
        </w:rPr>
      </w:pPr>
    </w:p>
    <w:p w:rsidR="00C85A73" w:rsidRDefault="00C85A73" w:rsidP="007E632A">
      <w:pPr>
        <w:rPr>
          <w:rFonts w:ascii="Arial" w:hAnsi="Arial" w:cs="Arial"/>
          <w:sz w:val="24"/>
          <w:szCs w:val="24"/>
        </w:rPr>
      </w:pPr>
      <w:r>
        <w:rPr>
          <w:rFonts w:ascii="Arial" w:hAnsi="Arial" w:cs="Arial"/>
          <w:sz w:val="24"/>
          <w:szCs w:val="24"/>
        </w:rPr>
        <w:t>M. Dowling said that she would support the purchase of 310 Main Street only if it were an “incredible deal” or if there were an immediate use for it</w:t>
      </w:r>
      <w:r w:rsidR="00F2090F">
        <w:rPr>
          <w:rFonts w:ascii="Arial" w:hAnsi="Arial" w:cs="Arial"/>
          <w:sz w:val="24"/>
          <w:szCs w:val="24"/>
        </w:rPr>
        <w:t>, neither of which appeared present here</w:t>
      </w:r>
      <w:r>
        <w:rPr>
          <w:rFonts w:ascii="Arial" w:hAnsi="Arial" w:cs="Arial"/>
          <w:sz w:val="24"/>
          <w:szCs w:val="24"/>
        </w:rPr>
        <w:t>.  She raised the question of CPA investment and the impact on the Center Office Building.</w:t>
      </w:r>
    </w:p>
    <w:p w:rsidR="00C85A73" w:rsidRDefault="00C85A73" w:rsidP="007E632A">
      <w:pPr>
        <w:rPr>
          <w:rFonts w:ascii="Arial" w:hAnsi="Arial" w:cs="Arial"/>
          <w:sz w:val="24"/>
          <w:szCs w:val="24"/>
        </w:rPr>
      </w:pPr>
    </w:p>
    <w:p w:rsidR="00C85A73" w:rsidRDefault="00C85A73" w:rsidP="007E632A">
      <w:pPr>
        <w:rPr>
          <w:rFonts w:ascii="Arial" w:hAnsi="Arial" w:cs="Arial"/>
          <w:sz w:val="24"/>
          <w:szCs w:val="24"/>
        </w:rPr>
      </w:pPr>
      <w:r>
        <w:rPr>
          <w:rFonts w:ascii="Arial" w:hAnsi="Arial" w:cs="Arial"/>
          <w:sz w:val="24"/>
          <w:szCs w:val="24"/>
        </w:rPr>
        <w:t>T. Creamer discussed the assessed value of 310 Main Street ($204,000) and Assessor’s appraisal ($240,000)</w:t>
      </w:r>
      <w:r w:rsidR="00F2090F">
        <w:rPr>
          <w:rFonts w:ascii="Arial" w:hAnsi="Arial" w:cs="Arial"/>
          <w:sz w:val="24"/>
          <w:szCs w:val="24"/>
        </w:rPr>
        <w:t>.  He stated that he was not in favor of pursuing this property, as he believed that the costs of purchasing, upgrading for municipal use, or demolition thereof were well beyond anything reasonable, and that the Town had spent a significant amount of taxpayer funds to upgrade the Town Hall and Center Office Building.  He further stated that though previously in favor of exploring the purchase, he had arrived at a point to where he could no longer support same.</w:t>
      </w:r>
      <w:bookmarkStart w:id="0" w:name="_GoBack"/>
      <w:bookmarkEnd w:id="0"/>
    </w:p>
    <w:p w:rsidR="002B36AF" w:rsidRDefault="002B36AF" w:rsidP="007E632A">
      <w:pPr>
        <w:rPr>
          <w:rFonts w:ascii="Arial" w:hAnsi="Arial" w:cs="Arial"/>
          <w:sz w:val="24"/>
          <w:szCs w:val="24"/>
        </w:rPr>
      </w:pPr>
    </w:p>
    <w:p w:rsidR="002B36AF" w:rsidRDefault="002B36AF" w:rsidP="007E632A">
      <w:pPr>
        <w:rPr>
          <w:rFonts w:ascii="Arial" w:hAnsi="Arial" w:cs="Arial"/>
          <w:sz w:val="24"/>
          <w:szCs w:val="24"/>
        </w:rPr>
      </w:pPr>
      <w:r>
        <w:rPr>
          <w:rFonts w:ascii="Arial" w:hAnsi="Arial" w:cs="Arial"/>
          <w:sz w:val="24"/>
          <w:szCs w:val="24"/>
        </w:rPr>
        <w:t xml:space="preserve">S. </w:t>
      </w:r>
      <w:proofErr w:type="spellStart"/>
      <w:r>
        <w:rPr>
          <w:rFonts w:ascii="Arial" w:hAnsi="Arial" w:cs="Arial"/>
          <w:sz w:val="24"/>
          <w:szCs w:val="24"/>
        </w:rPr>
        <w:t>Suhoski</w:t>
      </w:r>
      <w:proofErr w:type="spellEnd"/>
      <w:r>
        <w:rPr>
          <w:rFonts w:ascii="Arial" w:hAnsi="Arial" w:cs="Arial"/>
          <w:sz w:val="24"/>
          <w:szCs w:val="24"/>
        </w:rPr>
        <w:t xml:space="preserve"> noted that the Board had reviewed this matter in a number of prior executive sessions, in which he had been directed to discuss it with the property owner; the Principal Assessor had done a full appraisal; the Building Inspector viewed the site and submitted his comments.</w:t>
      </w:r>
    </w:p>
    <w:p w:rsidR="00C85A73" w:rsidRDefault="00C85A73" w:rsidP="007E632A">
      <w:pPr>
        <w:rPr>
          <w:rFonts w:ascii="Arial" w:hAnsi="Arial" w:cs="Arial"/>
          <w:sz w:val="24"/>
          <w:szCs w:val="24"/>
        </w:rPr>
      </w:pPr>
    </w:p>
    <w:p w:rsidR="00C85A73" w:rsidRDefault="00C85A73" w:rsidP="007E632A">
      <w:pPr>
        <w:rPr>
          <w:rFonts w:ascii="Arial" w:hAnsi="Arial" w:cs="Arial"/>
          <w:sz w:val="24"/>
          <w:szCs w:val="24"/>
        </w:rPr>
      </w:pPr>
      <w:r>
        <w:rPr>
          <w:rFonts w:ascii="Arial" w:hAnsi="Arial" w:cs="Arial"/>
          <w:sz w:val="24"/>
          <w:szCs w:val="24"/>
        </w:rPr>
        <w:t>It was the consensus of the Board to not actively pursue the matter, but continue to monitor developments.</w:t>
      </w:r>
    </w:p>
    <w:p w:rsidR="00C85A73" w:rsidRDefault="00C85A73" w:rsidP="007E632A">
      <w:pPr>
        <w:rPr>
          <w:rFonts w:ascii="Arial" w:hAnsi="Arial" w:cs="Arial"/>
          <w:sz w:val="24"/>
          <w:szCs w:val="24"/>
        </w:rPr>
      </w:pPr>
    </w:p>
    <w:p w:rsidR="00C85A73" w:rsidRDefault="002B36AF" w:rsidP="007E632A">
      <w:pPr>
        <w:rPr>
          <w:rFonts w:ascii="Arial" w:hAnsi="Arial" w:cs="Arial"/>
          <w:b/>
          <w:sz w:val="24"/>
          <w:szCs w:val="24"/>
        </w:rPr>
      </w:pPr>
      <w:r>
        <w:rPr>
          <w:rFonts w:ascii="Arial" w:hAnsi="Arial" w:cs="Arial"/>
          <w:b/>
          <w:sz w:val="24"/>
          <w:szCs w:val="24"/>
        </w:rPr>
        <w:t>MOTION:</w:t>
      </w:r>
      <w:r>
        <w:rPr>
          <w:rFonts w:ascii="Arial" w:hAnsi="Arial" w:cs="Arial"/>
          <w:b/>
          <w:sz w:val="24"/>
          <w:szCs w:val="24"/>
        </w:rPr>
        <w:tab/>
        <w:t>To adjourn, by M. Blanchard.</w:t>
      </w:r>
    </w:p>
    <w:p w:rsidR="002B36AF" w:rsidRDefault="002B36AF" w:rsidP="007E632A">
      <w:pPr>
        <w:rPr>
          <w:rFonts w:ascii="Arial" w:hAnsi="Arial" w:cs="Arial"/>
          <w:b/>
          <w:sz w:val="24"/>
          <w:szCs w:val="24"/>
        </w:rPr>
      </w:pPr>
      <w:r>
        <w:rPr>
          <w:rFonts w:ascii="Arial" w:hAnsi="Arial" w:cs="Arial"/>
          <w:b/>
          <w:sz w:val="24"/>
          <w:szCs w:val="24"/>
        </w:rPr>
        <w:tab/>
        <w:t>2</w:t>
      </w:r>
      <w:r w:rsidRPr="002B36AF">
        <w:rPr>
          <w:rFonts w:ascii="Arial" w:hAnsi="Arial" w:cs="Arial"/>
          <w:b/>
          <w:sz w:val="24"/>
          <w:szCs w:val="24"/>
          <w:vertAlign w:val="superscript"/>
        </w:rPr>
        <w:t>nd</w:t>
      </w:r>
      <w:r>
        <w:rPr>
          <w:rFonts w:ascii="Arial" w:hAnsi="Arial" w:cs="Arial"/>
          <w:b/>
          <w:sz w:val="24"/>
          <w:szCs w:val="24"/>
        </w:rPr>
        <w:t>:</w:t>
      </w:r>
      <w:r>
        <w:rPr>
          <w:rFonts w:ascii="Arial" w:hAnsi="Arial" w:cs="Arial"/>
          <w:b/>
          <w:sz w:val="24"/>
          <w:szCs w:val="24"/>
        </w:rPr>
        <w:tab/>
        <w:t xml:space="preserve">P. </w:t>
      </w:r>
      <w:proofErr w:type="spellStart"/>
      <w:r>
        <w:rPr>
          <w:rFonts w:ascii="Arial" w:hAnsi="Arial" w:cs="Arial"/>
          <w:b/>
          <w:sz w:val="24"/>
          <w:szCs w:val="24"/>
        </w:rPr>
        <w:t>Gimas</w:t>
      </w:r>
      <w:proofErr w:type="spellEnd"/>
    </w:p>
    <w:p w:rsidR="002B36AF" w:rsidRDefault="002B36AF" w:rsidP="007E632A">
      <w:pPr>
        <w:rPr>
          <w:rFonts w:ascii="Arial" w:hAnsi="Arial" w:cs="Arial"/>
          <w:b/>
          <w:sz w:val="24"/>
          <w:szCs w:val="24"/>
        </w:rPr>
      </w:pPr>
      <w:r>
        <w:rPr>
          <w:rFonts w:ascii="Arial" w:hAnsi="Arial" w:cs="Arial"/>
          <w:b/>
          <w:sz w:val="24"/>
          <w:szCs w:val="24"/>
        </w:rPr>
        <w:lastRenderedPageBreak/>
        <w:tab/>
        <w:t xml:space="preserve">Roll call vote:  M. Dowling in favor; T. Creamer in favor; A. Ellison in favor; P. </w:t>
      </w:r>
      <w:proofErr w:type="spellStart"/>
      <w:r>
        <w:rPr>
          <w:rFonts w:ascii="Arial" w:hAnsi="Arial" w:cs="Arial"/>
          <w:b/>
          <w:sz w:val="24"/>
          <w:szCs w:val="24"/>
        </w:rPr>
        <w:t>Gimas</w:t>
      </w:r>
      <w:proofErr w:type="spellEnd"/>
      <w:r>
        <w:rPr>
          <w:rFonts w:ascii="Arial" w:hAnsi="Arial" w:cs="Arial"/>
          <w:b/>
          <w:sz w:val="24"/>
          <w:szCs w:val="24"/>
        </w:rPr>
        <w:t xml:space="preserve"> in favor; M. Blanchard in favor.</w:t>
      </w:r>
    </w:p>
    <w:p w:rsidR="002B36AF" w:rsidRDefault="002B36AF" w:rsidP="007E632A">
      <w:pPr>
        <w:rPr>
          <w:rFonts w:ascii="Arial" w:hAnsi="Arial" w:cs="Arial"/>
          <w:b/>
          <w:sz w:val="24"/>
          <w:szCs w:val="24"/>
        </w:rPr>
      </w:pPr>
    </w:p>
    <w:p w:rsidR="002B36AF" w:rsidRDefault="002B36AF" w:rsidP="007E632A">
      <w:pPr>
        <w:rPr>
          <w:rFonts w:ascii="Arial" w:hAnsi="Arial" w:cs="Arial"/>
          <w:sz w:val="24"/>
          <w:szCs w:val="24"/>
        </w:rPr>
      </w:pPr>
      <w:r>
        <w:rPr>
          <w:rFonts w:ascii="Arial" w:hAnsi="Arial" w:cs="Arial"/>
          <w:sz w:val="24"/>
          <w:szCs w:val="24"/>
        </w:rPr>
        <w:t>The meeting was adjourned at 11:23 p.m.</w:t>
      </w:r>
    </w:p>
    <w:p w:rsidR="002B36AF" w:rsidRDefault="002B36AF" w:rsidP="007E632A">
      <w:pPr>
        <w:rPr>
          <w:rFonts w:ascii="Arial" w:hAnsi="Arial" w:cs="Arial"/>
          <w:sz w:val="24"/>
          <w:szCs w:val="24"/>
        </w:rPr>
      </w:pPr>
    </w:p>
    <w:p w:rsidR="002B36AF" w:rsidRDefault="002B36AF" w:rsidP="007E6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p w:rsidR="002B36AF" w:rsidRDefault="002B36AF" w:rsidP="007E632A">
      <w:pPr>
        <w:rPr>
          <w:rFonts w:ascii="Arial" w:hAnsi="Arial" w:cs="Arial"/>
          <w:sz w:val="24"/>
          <w:szCs w:val="24"/>
        </w:rPr>
      </w:pPr>
    </w:p>
    <w:p w:rsidR="002B36AF" w:rsidRDefault="002B36AF" w:rsidP="007E6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Judy Knowles</w:t>
      </w:r>
    </w:p>
    <w:p w:rsidR="002B36AF" w:rsidRDefault="002B36AF">
      <w:r>
        <w:rPr>
          <w:rFonts w:ascii="Arial" w:hAnsi="Arial" w:cs="Arial"/>
          <w:sz w:val="24"/>
          <w:szCs w:val="24"/>
        </w:rPr>
        <w:t>__________________________</w:t>
      </w:r>
    </w:p>
    <w:p w:rsidR="002B36AF" w:rsidRPr="002B36AF" w:rsidRDefault="002B36AF" w:rsidP="007E632A">
      <w:pPr>
        <w:rPr>
          <w:rFonts w:ascii="Arial" w:hAnsi="Arial" w:cs="Arial"/>
          <w:sz w:val="24"/>
          <w:szCs w:val="24"/>
        </w:rPr>
      </w:pPr>
      <w:r>
        <w:rPr>
          <w:rFonts w:ascii="Arial" w:hAnsi="Arial" w:cs="Arial"/>
          <w:sz w:val="24"/>
          <w:szCs w:val="24"/>
        </w:rPr>
        <w:t>BOS Clerk</w:t>
      </w:r>
      <w:r>
        <w:rPr>
          <w:rFonts w:ascii="Arial" w:hAnsi="Arial" w:cs="Arial"/>
          <w:sz w:val="24"/>
          <w:szCs w:val="24"/>
        </w:rPr>
        <w:tab/>
      </w:r>
      <w:r>
        <w:rPr>
          <w:rFonts w:ascii="Arial" w:hAnsi="Arial" w:cs="Arial"/>
          <w:sz w:val="24"/>
          <w:szCs w:val="24"/>
        </w:rPr>
        <w:tab/>
      </w:r>
      <w:r>
        <w:rPr>
          <w:rFonts w:ascii="Arial" w:hAnsi="Arial" w:cs="Arial"/>
          <w:sz w:val="24"/>
          <w:szCs w:val="24"/>
        </w:rPr>
        <w:tab/>
        <w:t>Date</w:t>
      </w:r>
    </w:p>
    <w:sectPr w:rsidR="002B36AF" w:rsidRPr="002B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2A"/>
    <w:rsid w:val="00187699"/>
    <w:rsid w:val="002B36AF"/>
    <w:rsid w:val="007E632A"/>
    <w:rsid w:val="00C85A73"/>
    <w:rsid w:val="00F2090F"/>
    <w:rsid w:val="00FB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Sturbridge</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2012-08-31T14:12:00Z</dcterms:created>
  <dcterms:modified xsi:type="dcterms:W3CDTF">2012-10-10T19:42:00Z</dcterms:modified>
</cp:coreProperties>
</file>