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9F" w:rsidRPr="0063769F" w:rsidRDefault="0063769F" w:rsidP="0063769F">
      <w:pPr>
        <w:jc w:val="both"/>
        <w:rPr>
          <w:rFonts w:ascii="Arial" w:hAnsi="Arial"/>
          <w:shadow/>
          <w:sz w:val="28"/>
        </w:rPr>
      </w:pPr>
    </w:p>
    <w:p w:rsidR="0063769F" w:rsidRPr="0063769F" w:rsidRDefault="0063769F" w:rsidP="0063769F">
      <w:pPr>
        <w:rPr>
          <w:rFonts w:ascii="Times New" w:hAnsi="Times New"/>
          <w:sz w:val="37"/>
        </w:rPr>
      </w:pPr>
      <w:r w:rsidRPr="0063769F">
        <w:rPr>
          <w:sz w:val="32"/>
        </w:rPr>
        <w:pict>
          <v:rect id="_x0000_s1028" style="position:absolute;margin-left:229.6pt;margin-top:2.7pt;width:226.8pt;height:87.05pt;z-index:251658240" filled="f" stroked="f" strokeweight=".25pt">
            <v:textbox inset="1pt,1pt,1pt,1pt">
              <w:txbxContent>
                <w:p w:rsidR="0063769F" w:rsidRDefault="0063769F" w:rsidP="0063769F">
                  <w:pPr>
                    <w:jc w:val="center"/>
                    <w:rPr>
                      <w:rFonts w:ascii="Times New" w:hAnsi="Times New"/>
                      <w:sz w:val="38"/>
                    </w:rPr>
                  </w:pPr>
                  <w:r>
                    <w:rPr>
                      <w:rFonts w:ascii="Times New" w:hAnsi="Times New"/>
                      <w:sz w:val="29"/>
                    </w:rPr>
                    <w:t>Town of Stow</w:t>
                  </w:r>
                </w:p>
                <w:p w:rsidR="0063769F" w:rsidRDefault="0063769F" w:rsidP="0063769F">
                  <w:pPr>
                    <w:pStyle w:val="Heading1"/>
                    <w:rPr>
                      <w:b/>
                      <w:sz w:val="36"/>
                    </w:rPr>
                  </w:pPr>
                  <w:r>
                    <w:rPr>
                      <w:sz w:val="36"/>
                    </w:rPr>
                    <w:t>PLANNING BOARD</w:t>
                  </w:r>
                </w:p>
                <w:p w:rsidR="0063769F" w:rsidRDefault="0063769F" w:rsidP="0063769F">
                  <w:pPr>
                    <w:jc w:val="center"/>
                    <w:rPr>
                      <w:rFonts w:ascii="Times New" w:hAnsi="Times New"/>
                      <w:b/>
                      <w:sz w:val="20"/>
                    </w:rPr>
                  </w:pPr>
                  <w:r>
                    <w:rPr>
                      <w:rFonts w:ascii="Times New" w:hAnsi="Times New"/>
                      <w:b/>
                      <w:sz w:val="20"/>
                    </w:rPr>
                    <w:t>380 Great Road</w:t>
                  </w:r>
                </w:p>
                <w:p w:rsidR="0063769F" w:rsidRDefault="0063769F" w:rsidP="0063769F">
                  <w:pPr>
                    <w:jc w:val="center"/>
                    <w:rPr>
                      <w:rFonts w:ascii="Times New" w:hAnsi="Times New"/>
                      <w:b/>
                      <w:sz w:val="12"/>
                    </w:rPr>
                  </w:pPr>
                  <w:r>
                    <w:rPr>
                      <w:rFonts w:ascii="Times New" w:hAnsi="Times New"/>
                      <w:b/>
                      <w:sz w:val="20"/>
                    </w:rPr>
                    <w:t>Stow, Massachusetts 01775-1122</w:t>
                  </w:r>
                </w:p>
                <w:p w:rsidR="0063769F" w:rsidRDefault="0063769F" w:rsidP="0063769F">
                  <w:pPr>
                    <w:jc w:val="center"/>
                    <w:rPr>
                      <w:rFonts w:ascii="Times New" w:hAnsi="Times New"/>
                      <w:b/>
                      <w:sz w:val="12"/>
                    </w:rPr>
                  </w:pPr>
                  <w:r>
                    <w:rPr>
                      <w:rFonts w:ascii="Times New" w:hAnsi="Times New"/>
                      <w:b/>
                      <w:sz w:val="12"/>
                    </w:rPr>
                    <w:t>(978) 897-5098</w:t>
                  </w:r>
                </w:p>
                <w:p w:rsidR="0063769F" w:rsidRDefault="0063769F" w:rsidP="0063769F">
                  <w:pPr>
                    <w:jc w:val="center"/>
                    <w:rPr>
                      <w:rFonts w:ascii="Times New" w:hAnsi="Times New"/>
                      <w:b/>
                      <w:sz w:val="12"/>
                    </w:rPr>
                  </w:pPr>
                  <w:r>
                    <w:rPr>
                      <w:rFonts w:ascii="Times New" w:hAnsi="Times New"/>
                      <w:b/>
                      <w:sz w:val="12"/>
                    </w:rPr>
                    <w:t>FAX (978) 897-2321</w:t>
                  </w:r>
                </w:p>
                <w:p w:rsidR="0063769F" w:rsidRDefault="0063769F" w:rsidP="0063769F">
                  <w:pPr>
                    <w:jc w:val="center"/>
                    <w:rPr>
                      <w:sz w:val="20"/>
                    </w:rPr>
                  </w:pPr>
                  <w:r>
                    <w:rPr>
                      <w:rFonts w:ascii="Times New" w:hAnsi="Times New"/>
                      <w:b/>
                      <w:sz w:val="12"/>
                    </w:rPr>
                    <w:t>www.stow-ma.gov</w:t>
                  </w:r>
                </w:p>
                <w:p w:rsidR="0063769F" w:rsidRDefault="0063769F" w:rsidP="0063769F"/>
              </w:txbxContent>
            </v:textbox>
          </v:rect>
        </w:pict>
      </w:r>
      <w:r w:rsidRPr="0063769F">
        <w:rPr>
          <w:rFonts w:ascii="Times New" w:hAnsi="Times New"/>
          <w:noProof/>
          <w:sz w:val="37"/>
        </w:rPr>
        <w:drawing>
          <wp:inline distT="0" distB="0" distL="0" distR="0" wp14:anchorId="23B6027A" wp14:editId="1889BE44">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63769F" w:rsidRPr="0063769F" w:rsidRDefault="0063769F" w:rsidP="0063769F">
      <w:pPr>
        <w:rPr>
          <w:sz w:val="32"/>
        </w:rPr>
      </w:pPr>
    </w:p>
    <w:p w:rsidR="0063769F" w:rsidRPr="0063769F" w:rsidRDefault="0063769F" w:rsidP="0063769F">
      <w:pPr>
        <w:rPr>
          <w:sz w:val="32"/>
        </w:rPr>
      </w:pPr>
    </w:p>
    <w:p w:rsidR="0063769F" w:rsidRPr="0063769F" w:rsidRDefault="0063769F" w:rsidP="0063769F">
      <w:r w:rsidRPr="0063769F">
        <w:t>10.17.2013</w:t>
      </w:r>
    </w:p>
    <w:p w:rsidR="0063769F" w:rsidRPr="0063769F" w:rsidRDefault="0063769F" w:rsidP="0063769F">
      <w:pPr>
        <w:jc w:val="center"/>
      </w:pPr>
    </w:p>
    <w:p w:rsidR="0063769F" w:rsidRPr="0063769F" w:rsidRDefault="0063769F" w:rsidP="0063769F">
      <w:pPr>
        <w:jc w:val="center"/>
      </w:pPr>
      <w:r w:rsidRPr="0063769F">
        <w:t>NOTICE OF PUBLIC HEARING</w:t>
      </w:r>
    </w:p>
    <w:p w:rsidR="0063769F" w:rsidRPr="0063769F" w:rsidRDefault="0063769F" w:rsidP="0063769F">
      <w:pPr>
        <w:jc w:val="center"/>
      </w:pPr>
    </w:p>
    <w:p w:rsidR="0063769F" w:rsidRPr="0063769F" w:rsidRDefault="0063769F" w:rsidP="0063769F">
      <w:pPr>
        <w:jc w:val="both"/>
      </w:pPr>
    </w:p>
    <w:p w:rsidR="0063769F" w:rsidRPr="0063769F" w:rsidRDefault="0063769F" w:rsidP="0063769F">
      <w:pPr>
        <w:spacing w:line="360" w:lineRule="auto"/>
        <w:jc w:val="both"/>
      </w:pPr>
      <w:r w:rsidRPr="0063769F">
        <w:t xml:space="preserve">Notice is hereby given that the Stow Planning Board will hold a public hearing on November 19, 2013 at 7:30 PM in the Stow Town Building, 380 Great Road, Stow, Massachusetts to discuss a Petition for a Hammerhead Lot Special Permit as shown on a plan entitled “Plan of Land on Wheeler Road in Stow, Massachusetts by </w:t>
      </w:r>
      <w:proofErr w:type="spellStart"/>
      <w:r w:rsidRPr="0063769F">
        <w:t>Foresite</w:t>
      </w:r>
      <w:proofErr w:type="spellEnd"/>
      <w:r w:rsidRPr="0063769F">
        <w:t xml:space="preserve"> Engineering, and as submitted by James P. and Meghan </w:t>
      </w:r>
      <w:proofErr w:type="spellStart"/>
      <w:r w:rsidRPr="0063769F">
        <w:t>Lipcon</w:t>
      </w:r>
      <w:proofErr w:type="spellEnd"/>
      <w:r w:rsidRPr="0063769F">
        <w:t xml:space="preserve"> on September 27, 2013 under Sections 6.1, 9.2 and 9.3 of the Stow Zoning Bylaws.  The land is located in the Residential district of Stow, MA off Wheeler Road as shown on Assessors Map R-10, parcel 9-2A. Plans may be viewed at the Office of the Planning Board or Office of the Town Clerk during normal business hours.</w:t>
      </w:r>
    </w:p>
    <w:p w:rsidR="0063769F" w:rsidRPr="0063769F" w:rsidRDefault="0063769F" w:rsidP="0063769F">
      <w:pPr>
        <w:spacing w:line="360" w:lineRule="auto"/>
        <w:jc w:val="both"/>
      </w:pPr>
      <w:r w:rsidRPr="0063769F">
        <w:t xml:space="preserve"> </w:t>
      </w:r>
      <w:bookmarkStart w:id="0" w:name="_GoBack"/>
      <w:bookmarkEnd w:id="0"/>
    </w:p>
    <w:p w:rsidR="0063769F" w:rsidRPr="0063769F" w:rsidRDefault="0063769F" w:rsidP="0063769F">
      <w:pPr>
        <w:spacing w:line="360" w:lineRule="auto"/>
        <w:jc w:val="both"/>
      </w:pPr>
      <w:r w:rsidRPr="0063769F">
        <w:t>Lori Clark</w:t>
      </w:r>
    </w:p>
    <w:p w:rsidR="0063769F" w:rsidRPr="0063769F" w:rsidRDefault="0063769F" w:rsidP="0063769F">
      <w:pPr>
        <w:spacing w:line="360" w:lineRule="auto"/>
        <w:jc w:val="both"/>
      </w:pPr>
      <w:r w:rsidRPr="0063769F">
        <w:t>Chair</w:t>
      </w:r>
    </w:p>
    <w:p w:rsidR="0063769F" w:rsidRDefault="0063769F" w:rsidP="0063769F">
      <w:pPr>
        <w:jc w:val="both"/>
        <w:rPr>
          <w:rFonts w:ascii="Arial" w:hAnsi="Arial"/>
          <w:shadow/>
          <w:sz w:val="22"/>
        </w:rPr>
      </w:pPr>
    </w:p>
    <w:p w:rsidR="0063769F" w:rsidRDefault="0063769F" w:rsidP="0063769F">
      <w:pPr>
        <w:jc w:val="both"/>
        <w:rPr>
          <w:rFonts w:ascii="Arial" w:hAnsi="Arial"/>
          <w:shadow/>
          <w:sz w:val="22"/>
        </w:rPr>
      </w:pPr>
    </w:p>
    <w:p w:rsidR="0063769F" w:rsidRDefault="0063769F" w:rsidP="0063769F">
      <w:pPr>
        <w:jc w:val="both"/>
        <w:rPr>
          <w:rFonts w:ascii="Arial" w:hAnsi="Arial"/>
          <w:shadow/>
          <w:sz w:val="22"/>
        </w:rPr>
      </w:pPr>
    </w:p>
    <w:p w:rsidR="0063769F" w:rsidRDefault="0063769F" w:rsidP="0063769F">
      <w:pPr>
        <w:jc w:val="both"/>
        <w:rPr>
          <w:rFonts w:ascii="Arial" w:hAnsi="Arial"/>
          <w:shadow/>
          <w:sz w:val="22"/>
        </w:rPr>
      </w:pPr>
    </w:p>
    <w:p w:rsidR="0063769F" w:rsidRDefault="0063769F" w:rsidP="0063769F">
      <w:pPr>
        <w:jc w:val="both"/>
        <w:rPr>
          <w:rFonts w:ascii="Arial" w:hAnsi="Arial"/>
          <w:shadow/>
          <w:sz w:val="22"/>
        </w:rPr>
      </w:pPr>
    </w:p>
    <w:p w:rsidR="0063769F" w:rsidRDefault="0063769F" w:rsidP="0063769F">
      <w:pPr>
        <w:jc w:val="both"/>
        <w:rPr>
          <w:rFonts w:ascii="Arial" w:hAnsi="Arial"/>
          <w:shadow/>
          <w:sz w:val="22"/>
        </w:rPr>
      </w:pPr>
    </w:p>
    <w:p w:rsidR="006D43BC" w:rsidRDefault="006D43BC"/>
    <w:sectPr w:rsidR="006D43BC" w:rsidSect="0009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D43BC"/>
    <w:rsid w:val="000902C2"/>
    <w:rsid w:val="003D3DA3"/>
    <w:rsid w:val="0063769F"/>
    <w:rsid w:val="006D43BC"/>
    <w:rsid w:val="00FB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769F"/>
    <w:pPr>
      <w:keepNext/>
      <w:jc w:val="center"/>
      <w:outlineLvl w:val="0"/>
    </w:pPr>
    <w:rPr>
      <w:rFonts w:ascii="Times New" w:hAnsi="Times New"/>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3B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43BC"/>
    <w:rPr>
      <w:rFonts w:ascii="Tahoma" w:hAnsi="Tahoma" w:cs="Tahoma"/>
      <w:sz w:val="16"/>
      <w:szCs w:val="16"/>
    </w:rPr>
  </w:style>
  <w:style w:type="paragraph" w:styleId="BodyText2">
    <w:name w:val="Body Text 2"/>
    <w:basedOn w:val="Normal"/>
    <w:link w:val="BodyText2Char"/>
    <w:semiHidden/>
    <w:rsid w:val="006D43BC"/>
    <w:pPr>
      <w:spacing w:line="360" w:lineRule="auto"/>
      <w:jc w:val="both"/>
    </w:pPr>
    <w:rPr>
      <w:rFonts w:ascii="Arial" w:hAnsi="Arial"/>
      <w:sz w:val="22"/>
      <w:szCs w:val="20"/>
    </w:rPr>
  </w:style>
  <w:style w:type="character" w:customStyle="1" w:styleId="BodyText2Char">
    <w:name w:val="Body Text 2 Char"/>
    <w:basedOn w:val="DefaultParagraphFont"/>
    <w:link w:val="BodyText2"/>
    <w:semiHidden/>
    <w:rsid w:val="006D43BC"/>
    <w:rPr>
      <w:rFonts w:ascii="Arial" w:eastAsia="Times New Roman" w:hAnsi="Arial" w:cs="Times New Roman"/>
      <w:szCs w:val="20"/>
    </w:rPr>
  </w:style>
  <w:style w:type="character" w:customStyle="1" w:styleId="Heading1Char">
    <w:name w:val="Heading 1 Char"/>
    <w:basedOn w:val="DefaultParagraphFont"/>
    <w:link w:val="Heading1"/>
    <w:rsid w:val="0063769F"/>
    <w:rPr>
      <w:rFonts w:ascii="Times New" w:eastAsia="Times New Roman" w:hAnsi="Times New" w:cs="Times New Roman"/>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kdomurad</dc:creator>
  <cp:keywords/>
  <dc:description/>
  <cp:lastModifiedBy>Jesse Steadman</cp:lastModifiedBy>
  <cp:revision>2</cp:revision>
  <dcterms:created xsi:type="dcterms:W3CDTF">2012-07-26T14:26:00Z</dcterms:created>
  <dcterms:modified xsi:type="dcterms:W3CDTF">2013-10-17T16:23:00Z</dcterms:modified>
</cp:coreProperties>
</file>