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E6" w:rsidRDefault="00C512E6" w:rsidP="00C512E6">
      <w:pPr>
        <w:pStyle w:val="NoSpacing"/>
        <w:jc w:val="center"/>
        <w:rPr>
          <w:rFonts w:cs="Times New Roman"/>
        </w:rPr>
      </w:pPr>
      <w:r>
        <w:rPr>
          <w:rFonts w:cs="Times New Roman"/>
        </w:rPr>
        <w:t>Board of Assessors</w:t>
      </w:r>
    </w:p>
    <w:p w:rsidR="00C512E6" w:rsidRDefault="001C70CF" w:rsidP="00C512E6">
      <w:pPr>
        <w:pStyle w:val="NoSpacing"/>
        <w:jc w:val="center"/>
        <w:rPr>
          <w:rFonts w:cs="Times New Roman"/>
        </w:rPr>
      </w:pPr>
      <w:r>
        <w:rPr>
          <w:rFonts w:cs="Times New Roman"/>
        </w:rPr>
        <w:t>Minutes</w:t>
      </w:r>
    </w:p>
    <w:p w:rsidR="00C512E6" w:rsidRDefault="00C512E6" w:rsidP="00C512E6">
      <w:pPr>
        <w:pStyle w:val="NoSpacing"/>
        <w:jc w:val="center"/>
        <w:rPr>
          <w:rFonts w:cs="Times New Roman"/>
        </w:rPr>
      </w:pPr>
      <w:r>
        <w:rPr>
          <w:rFonts w:cs="Times New Roman"/>
        </w:rPr>
        <w:t>Town Hall</w:t>
      </w:r>
    </w:p>
    <w:p w:rsidR="00C512E6" w:rsidRDefault="00C512E6" w:rsidP="00C512E6">
      <w:pPr>
        <w:pStyle w:val="NoSpacing"/>
        <w:jc w:val="center"/>
        <w:rPr>
          <w:rFonts w:cs="Times New Roman"/>
        </w:rPr>
      </w:pPr>
      <w:r>
        <w:rPr>
          <w:rFonts w:cs="Times New Roman"/>
        </w:rPr>
        <w:t>January 31, 2017</w:t>
      </w:r>
    </w:p>
    <w:p w:rsidR="00C512E6" w:rsidRDefault="00C512E6" w:rsidP="00C512E6">
      <w:pPr>
        <w:pStyle w:val="NoSpacing"/>
        <w:jc w:val="center"/>
        <w:rPr>
          <w:rFonts w:cs="Times New Roman"/>
        </w:rPr>
      </w:pPr>
      <w:r>
        <w:rPr>
          <w:rFonts w:cs="Times New Roman"/>
        </w:rPr>
        <w:t>6:00 pm</w:t>
      </w:r>
    </w:p>
    <w:p w:rsidR="00C512E6" w:rsidRDefault="00C512E6" w:rsidP="00C512E6">
      <w:pPr>
        <w:pStyle w:val="NoSpacing"/>
        <w:jc w:val="center"/>
        <w:rPr>
          <w:rFonts w:cs="Times New Roman"/>
        </w:rPr>
      </w:pPr>
    </w:p>
    <w:p w:rsidR="00C512E6" w:rsidRDefault="00C512E6" w:rsidP="00C512E6">
      <w:pPr>
        <w:pStyle w:val="NoSpacing"/>
        <w:jc w:val="center"/>
        <w:rPr>
          <w:rFonts w:cs="Times New Roman"/>
        </w:rPr>
      </w:pPr>
    </w:p>
    <w:p w:rsidR="00973620" w:rsidRDefault="00C512E6" w:rsidP="00C512E6">
      <w:pPr>
        <w:pStyle w:val="NoSpacing"/>
        <w:rPr>
          <w:rFonts w:cs="Times New Roman"/>
        </w:rPr>
      </w:pPr>
      <w:r>
        <w:rPr>
          <w:rFonts w:cs="Times New Roman"/>
          <w:b/>
        </w:rPr>
        <w:t>Present:</w:t>
      </w:r>
      <w:r>
        <w:rPr>
          <w:rFonts w:cs="Times New Roman"/>
        </w:rPr>
        <w:t xml:space="preserve"> </w:t>
      </w:r>
      <w:r>
        <w:rPr>
          <w:rFonts w:cs="Times New Roman"/>
        </w:rPr>
        <w:tab/>
      </w:r>
      <w:r w:rsidR="00F84107">
        <w:rPr>
          <w:rFonts w:cs="Times New Roman"/>
        </w:rPr>
        <w:tab/>
      </w:r>
      <w:r>
        <w:rPr>
          <w:rFonts w:cs="Times New Roman"/>
        </w:rPr>
        <w:t>Tim Hammond</w:t>
      </w:r>
      <w:proofErr w:type="gramStart"/>
      <w:r>
        <w:rPr>
          <w:rFonts w:cs="Times New Roman"/>
        </w:rPr>
        <w:t xml:space="preserve">, </w:t>
      </w:r>
      <w:r w:rsidR="001C70CF">
        <w:rPr>
          <w:rFonts w:cs="Times New Roman"/>
        </w:rPr>
        <w:t xml:space="preserve"> B</w:t>
      </w:r>
      <w:r>
        <w:rPr>
          <w:rFonts w:cs="Times New Roman"/>
        </w:rPr>
        <w:t>ob</w:t>
      </w:r>
      <w:proofErr w:type="gramEnd"/>
      <w:r>
        <w:rPr>
          <w:rFonts w:cs="Times New Roman"/>
        </w:rPr>
        <w:t xml:space="preserve"> Cumming,</w:t>
      </w:r>
      <w:r w:rsidR="001C70CF">
        <w:rPr>
          <w:rFonts w:cs="Times New Roman"/>
        </w:rPr>
        <w:t xml:space="preserve">  Helen Townsend,</w:t>
      </w:r>
      <w:r w:rsidR="00973620">
        <w:rPr>
          <w:rFonts w:cs="Times New Roman"/>
        </w:rPr>
        <w:t xml:space="preserve"> Terri </w:t>
      </w:r>
      <w:proofErr w:type="spellStart"/>
      <w:r w:rsidR="00973620">
        <w:rPr>
          <w:rFonts w:cs="Times New Roman"/>
        </w:rPr>
        <w:t>Longtine</w:t>
      </w:r>
      <w:proofErr w:type="spellEnd"/>
    </w:p>
    <w:p w:rsidR="00C512E6" w:rsidRDefault="001C70CF" w:rsidP="00F84107">
      <w:pPr>
        <w:pStyle w:val="NoSpacing"/>
        <w:ind w:left="1440" w:firstLine="720"/>
        <w:rPr>
          <w:rFonts w:cs="Times New Roman"/>
        </w:rPr>
      </w:pPr>
      <w:proofErr w:type="gramStart"/>
      <w:r>
        <w:rPr>
          <w:rFonts w:cs="Times New Roman"/>
        </w:rPr>
        <w:t xml:space="preserve">and </w:t>
      </w:r>
      <w:r w:rsidR="00973620">
        <w:rPr>
          <w:rFonts w:cs="Times New Roman"/>
        </w:rPr>
        <w:t xml:space="preserve"> Kathy</w:t>
      </w:r>
      <w:proofErr w:type="gramEnd"/>
      <w:r w:rsidR="00C512E6">
        <w:rPr>
          <w:rFonts w:cs="Times New Roman"/>
        </w:rPr>
        <w:t xml:space="preserve"> Stanley</w:t>
      </w:r>
    </w:p>
    <w:p w:rsidR="001C70CF" w:rsidRDefault="001C70CF" w:rsidP="00973620">
      <w:pPr>
        <w:pStyle w:val="NoSpacing"/>
        <w:ind w:left="720" w:firstLine="720"/>
        <w:rPr>
          <w:rFonts w:cs="Times New Roman"/>
        </w:rPr>
      </w:pPr>
    </w:p>
    <w:p w:rsidR="00C512E6" w:rsidRDefault="00C512E6" w:rsidP="00C512E6">
      <w:pPr>
        <w:pStyle w:val="NoSpacing"/>
        <w:rPr>
          <w:rFonts w:cs="Times New Roman"/>
        </w:rPr>
      </w:pPr>
      <w:r>
        <w:rPr>
          <w:rFonts w:cs="Times New Roman"/>
          <w:b/>
        </w:rPr>
        <w:t xml:space="preserve">Interested Parties:   </w:t>
      </w:r>
      <w:r>
        <w:rPr>
          <w:rFonts w:cs="Times New Roman"/>
        </w:rPr>
        <w:t xml:space="preserve"> </w:t>
      </w:r>
      <w:r w:rsidR="001C70CF">
        <w:rPr>
          <w:rFonts w:cs="Times New Roman"/>
        </w:rPr>
        <w:tab/>
        <w:t>None</w:t>
      </w:r>
      <w:r>
        <w:rPr>
          <w:rFonts w:cs="Times New Roman"/>
        </w:rPr>
        <w:tab/>
      </w:r>
    </w:p>
    <w:p w:rsidR="00C512E6" w:rsidRDefault="00C512E6" w:rsidP="00C512E6">
      <w:pPr>
        <w:pStyle w:val="NoSpacing"/>
        <w:rPr>
          <w:rFonts w:cs="Times New Roman"/>
        </w:rPr>
      </w:pPr>
    </w:p>
    <w:p w:rsidR="00C512E6" w:rsidRPr="001C70CF" w:rsidRDefault="00C512E6" w:rsidP="00C512E6">
      <w:pPr>
        <w:pStyle w:val="NoSpacing"/>
        <w:rPr>
          <w:rFonts w:cs="Times New Roman"/>
        </w:rPr>
      </w:pPr>
      <w:r w:rsidRPr="00C512E6">
        <w:rPr>
          <w:rFonts w:cs="Times New Roman"/>
          <w:b/>
        </w:rPr>
        <w:t xml:space="preserve">Meeting opened:  </w:t>
      </w:r>
      <w:r w:rsidR="001C70CF">
        <w:rPr>
          <w:rFonts w:cs="Times New Roman"/>
          <w:b/>
        </w:rPr>
        <w:tab/>
      </w:r>
      <w:r w:rsidR="001C70CF" w:rsidRPr="001C70CF">
        <w:rPr>
          <w:rFonts w:cs="Times New Roman"/>
        </w:rPr>
        <w:t>6:06 pm</w:t>
      </w:r>
    </w:p>
    <w:p w:rsidR="00973620" w:rsidRPr="00C512E6" w:rsidRDefault="00973620" w:rsidP="00C512E6">
      <w:pPr>
        <w:pStyle w:val="NoSpacing"/>
        <w:rPr>
          <w:rFonts w:cs="Times New Roman"/>
          <w:b/>
        </w:rPr>
      </w:pPr>
    </w:p>
    <w:p w:rsidR="00C512E6" w:rsidRDefault="00973620" w:rsidP="00C512E6">
      <w:pPr>
        <w:pStyle w:val="NoSpacing"/>
        <w:rPr>
          <w:rFonts w:cs="Times New Roman"/>
        </w:rPr>
      </w:pPr>
      <w:r w:rsidRPr="00973620">
        <w:rPr>
          <w:rFonts w:cs="Times New Roman"/>
          <w:b/>
        </w:rPr>
        <w:t>Approve</w:t>
      </w:r>
      <w:r w:rsidR="00F84107">
        <w:rPr>
          <w:rFonts w:cs="Times New Roman"/>
          <w:b/>
        </w:rPr>
        <w:t>d</w:t>
      </w:r>
      <w:r w:rsidRPr="00973620">
        <w:rPr>
          <w:rFonts w:cs="Times New Roman"/>
          <w:b/>
        </w:rPr>
        <w:t xml:space="preserve"> Minutes:</w:t>
      </w:r>
      <w:r w:rsidR="00C512E6">
        <w:rPr>
          <w:rFonts w:cs="Times New Roman"/>
        </w:rPr>
        <w:tab/>
        <w:t>November 22 &amp; 29, 2016 &amp; December 13, 2016</w:t>
      </w:r>
    </w:p>
    <w:p w:rsidR="00C512E6" w:rsidRDefault="00C512E6" w:rsidP="00C512E6">
      <w:pPr>
        <w:pStyle w:val="NoSpacing"/>
        <w:rPr>
          <w:rFonts w:cs="Times New Roman"/>
        </w:rPr>
      </w:pPr>
      <w:r>
        <w:rPr>
          <w:rFonts w:cs="Times New Roman"/>
        </w:rPr>
        <w:tab/>
      </w:r>
      <w:r>
        <w:rPr>
          <w:rFonts w:cs="Times New Roman"/>
        </w:rPr>
        <w:tab/>
      </w:r>
      <w:r>
        <w:rPr>
          <w:rFonts w:cs="Times New Roman"/>
        </w:rPr>
        <w:tab/>
        <w:t xml:space="preserve"> January 3, 2017</w:t>
      </w:r>
    </w:p>
    <w:p w:rsidR="00C512E6" w:rsidRDefault="00C512E6" w:rsidP="00C512E6">
      <w:pPr>
        <w:pStyle w:val="NoSpacing"/>
        <w:rPr>
          <w:rFonts w:cs="Times New Roman"/>
        </w:rPr>
      </w:pPr>
      <w:r>
        <w:rPr>
          <w:rFonts w:cs="Times New Roman"/>
        </w:rPr>
        <w:tab/>
      </w:r>
      <w:r>
        <w:rPr>
          <w:rFonts w:cs="Times New Roman"/>
        </w:rPr>
        <w:tab/>
      </w:r>
    </w:p>
    <w:p w:rsidR="00C512E6" w:rsidRDefault="00C512E6" w:rsidP="00C512E6">
      <w:pPr>
        <w:pStyle w:val="NoSpacing"/>
        <w:rPr>
          <w:rFonts w:cs="Times New Roman"/>
        </w:rPr>
      </w:pPr>
      <w:r>
        <w:rPr>
          <w:rFonts w:cs="Times New Roman"/>
          <w:b/>
        </w:rPr>
        <w:t xml:space="preserve">Appointments: </w:t>
      </w:r>
      <w:r>
        <w:rPr>
          <w:rFonts w:cs="Times New Roman"/>
          <w:b/>
        </w:rPr>
        <w:tab/>
      </w:r>
      <w:r>
        <w:rPr>
          <w:rFonts w:cs="Times New Roman"/>
          <w:b/>
        </w:rPr>
        <w:tab/>
      </w:r>
      <w:r>
        <w:rPr>
          <w:rFonts w:cs="Times New Roman"/>
        </w:rPr>
        <w:t>None</w:t>
      </w:r>
    </w:p>
    <w:p w:rsidR="00C512E6" w:rsidRDefault="00C512E6" w:rsidP="00C512E6">
      <w:pPr>
        <w:pStyle w:val="NoSpacing"/>
        <w:ind w:left="1440"/>
        <w:rPr>
          <w:rFonts w:cs="Times New Roman"/>
        </w:rPr>
      </w:pPr>
    </w:p>
    <w:p w:rsidR="00C512E6" w:rsidRDefault="00C512E6" w:rsidP="00C512E6">
      <w:pPr>
        <w:pStyle w:val="NoSpacing"/>
        <w:rPr>
          <w:rFonts w:cs="Times New Roman"/>
        </w:rPr>
      </w:pPr>
      <w:r>
        <w:rPr>
          <w:rFonts w:cs="Times New Roman"/>
          <w:b/>
        </w:rPr>
        <w:t xml:space="preserve">Correspondence: </w:t>
      </w:r>
      <w:r>
        <w:rPr>
          <w:rFonts w:cs="Times New Roman"/>
          <w:b/>
        </w:rPr>
        <w:tab/>
      </w:r>
      <w:r>
        <w:rPr>
          <w:rFonts w:cs="Times New Roman"/>
        </w:rPr>
        <w:t>None</w:t>
      </w:r>
    </w:p>
    <w:p w:rsidR="00C512E6" w:rsidRDefault="00C512E6" w:rsidP="00C512E6">
      <w:pPr>
        <w:pStyle w:val="NoSpacing"/>
        <w:ind w:left="720" w:firstLine="720"/>
        <w:rPr>
          <w:rFonts w:cs="Times New Roman"/>
          <w:b/>
        </w:rPr>
      </w:pPr>
      <w:r>
        <w:rPr>
          <w:rFonts w:cs="Times New Roman"/>
          <w:b/>
        </w:rPr>
        <w:t xml:space="preserve"> </w:t>
      </w:r>
    </w:p>
    <w:p w:rsidR="00C512E6" w:rsidRDefault="00C512E6" w:rsidP="00C512E6">
      <w:pPr>
        <w:pStyle w:val="NoSpacing"/>
        <w:rPr>
          <w:rFonts w:cs="Times New Roman"/>
        </w:rPr>
      </w:pPr>
      <w:r>
        <w:rPr>
          <w:rFonts w:cs="Times New Roman"/>
          <w:b/>
        </w:rPr>
        <w:t>Signed:</w:t>
      </w:r>
      <w:r w:rsidR="00F84107">
        <w:rPr>
          <w:rFonts w:cs="Times New Roman"/>
          <w:b/>
        </w:rPr>
        <w:tab/>
      </w:r>
      <w:r w:rsidR="00F84107">
        <w:rPr>
          <w:rFonts w:cs="Times New Roman"/>
          <w:b/>
        </w:rPr>
        <w:tab/>
      </w:r>
      <w:r>
        <w:rPr>
          <w:rFonts w:cs="Times New Roman"/>
          <w:b/>
        </w:rPr>
        <w:tab/>
      </w:r>
      <w:r w:rsidR="004A115C">
        <w:rPr>
          <w:rFonts w:cs="Times New Roman"/>
        </w:rPr>
        <w:t xml:space="preserve">Chapter 61 Amendment and Lien – </w:t>
      </w:r>
      <w:proofErr w:type="spellStart"/>
      <w:proofErr w:type="gramStart"/>
      <w:r w:rsidR="004A115C">
        <w:rPr>
          <w:rFonts w:cs="Times New Roman"/>
        </w:rPr>
        <w:t>Helle</w:t>
      </w:r>
      <w:proofErr w:type="spellEnd"/>
      <w:r w:rsidR="004A115C">
        <w:rPr>
          <w:rFonts w:cs="Times New Roman"/>
        </w:rPr>
        <w:t xml:space="preserve">  26</w:t>
      </w:r>
      <w:proofErr w:type="gramEnd"/>
      <w:r w:rsidR="004A115C">
        <w:rPr>
          <w:rFonts w:cs="Times New Roman"/>
        </w:rPr>
        <w:t xml:space="preserve"> Pine Hill Rd</w:t>
      </w:r>
    </w:p>
    <w:p w:rsidR="00C512E6" w:rsidRDefault="00C512E6" w:rsidP="00C512E6">
      <w:pPr>
        <w:pStyle w:val="NoSpacing"/>
        <w:rPr>
          <w:rFonts w:cs="Times New Roman"/>
        </w:rPr>
      </w:pPr>
      <w:r>
        <w:rPr>
          <w:rFonts w:cs="Times New Roman"/>
        </w:rPr>
        <w:tab/>
      </w:r>
      <w:r>
        <w:rPr>
          <w:rFonts w:cs="Times New Roman"/>
        </w:rPr>
        <w:tab/>
      </w:r>
      <w:r>
        <w:rPr>
          <w:rFonts w:cs="Times New Roman"/>
        </w:rPr>
        <w:tab/>
      </w:r>
      <w:r w:rsidR="00FC14B5">
        <w:rPr>
          <w:rFonts w:cs="Times New Roman"/>
        </w:rPr>
        <w:t>Exemption Applications</w:t>
      </w:r>
    </w:p>
    <w:p w:rsidR="00FC14B5" w:rsidRDefault="00FC14B5" w:rsidP="00C512E6">
      <w:pPr>
        <w:pStyle w:val="NoSpacing"/>
        <w:rPr>
          <w:rFonts w:cs="Times New Roman"/>
        </w:rPr>
      </w:pPr>
      <w:r>
        <w:rPr>
          <w:rFonts w:cs="Times New Roman"/>
        </w:rPr>
        <w:tab/>
      </w:r>
      <w:r>
        <w:rPr>
          <w:rFonts w:cs="Times New Roman"/>
        </w:rPr>
        <w:tab/>
      </w:r>
      <w:r>
        <w:rPr>
          <w:rFonts w:cs="Times New Roman"/>
        </w:rPr>
        <w:tab/>
        <w:t>MV Commitments 2016 #7 &amp; 2017 #1,1a</w:t>
      </w:r>
    </w:p>
    <w:p w:rsidR="00FC14B5" w:rsidRDefault="00FC14B5" w:rsidP="00C512E6">
      <w:pPr>
        <w:pStyle w:val="NoSpacing"/>
        <w:rPr>
          <w:rFonts w:cs="Times New Roman"/>
        </w:rPr>
      </w:pPr>
    </w:p>
    <w:p w:rsidR="00F84107" w:rsidRDefault="00C512E6" w:rsidP="004A115C">
      <w:pPr>
        <w:pStyle w:val="NoSpacing"/>
        <w:ind w:left="2160" w:hanging="2160"/>
        <w:rPr>
          <w:rFonts w:cs="Times New Roman"/>
        </w:rPr>
      </w:pPr>
      <w:r>
        <w:rPr>
          <w:rFonts w:cs="Times New Roman"/>
          <w:b/>
        </w:rPr>
        <w:t xml:space="preserve">Action Needed: </w:t>
      </w:r>
      <w:r>
        <w:rPr>
          <w:rFonts w:cs="Times New Roman"/>
          <w:b/>
        </w:rPr>
        <w:tab/>
      </w:r>
      <w:r w:rsidR="00F84107">
        <w:rPr>
          <w:rFonts w:cs="Times New Roman"/>
        </w:rPr>
        <w:t xml:space="preserve">Discussed </w:t>
      </w:r>
      <w:r w:rsidR="00973620" w:rsidRPr="00973620">
        <w:rPr>
          <w:rFonts w:cs="Times New Roman"/>
        </w:rPr>
        <w:t>Certified List of Abutter</w:t>
      </w:r>
      <w:r w:rsidR="00F84107">
        <w:rPr>
          <w:rFonts w:cs="Times New Roman"/>
        </w:rPr>
        <w:t xml:space="preserve">s procedure: BC moved to change the procedure to have Principal Assessor sign and approve. TH seconded. </w:t>
      </w:r>
    </w:p>
    <w:p w:rsidR="00973620" w:rsidRPr="004A115C" w:rsidRDefault="00F84107" w:rsidP="00F84107">
      <w:pPr>
        <w:pStyle w:val="NoSpacing"/>
        <w:ind w:left="2160"/>
        <w:rPr>
          <w:rFonts w:cs="Times New Roman"/>
        </w:rPr>
      </w:pPr>
      <w:proofErr w:type="gramStart"/>
      <w:r>
        <w:rPr>
          <w:rFonts w:cs="Times New Roman"/>
        </w:rPr>
        <w:t>All in favor.</w:t>
      </w:r>
      <w:proofErr w:type="gramEnd"/>
    </w:p>
    <w:p w:rsidR="00973620" w:rsidRDefault="00973620" w:rsidP="00C512E6">
      <w:pPr>
        <w:pStyle w:val="NoSpacing"/>
        <w:rPr>
          <w:rFonts w:cs="Times New Roman"/>
          <w:b/>
        </w:rPr>
      </w:pPr>
    </w:p>
    <w:p w:rsidR="00C512E6" w:rsidRDefault="00973620" w:rsidP="00465E8C">
      <w:pPr>
        <w:pStyle w:val="NoSpacing"/>
        <w:ind w:left="2160"/>
        <w:rPr>
          <w:rFonts w:cs="Times New Roman"/>
        </w:rPr>
      </w:pPr>
      <w:r>
        <w:rPr>
          <w:rFonts w:cs="Times New Roman"/>
        </w:rPr>
        <w:t xml:space="preserve">Discussion: </w:t>
      </w:r>
      <w:r w:rsidR="00465E8C">
        <w:rPr>
          <w:rFonts w:cs="Times New Roman"/>
        </w:rPr>
        <w:t xml:space="preserve">KS updated the board on her research into the </w:t>
      </w:r>
      <w:r>
        <w:rPr>
          <w:rFonts w:cs="Times New Roman"/>
        </w:rPr>
        <w:t xml:space="preserve">Tyler </w:t>
      </w:r>
      <w:proofErr w:type="gramStart"/>
      <w:r>
        <w:rPr>
          <w:rFonts w:cs="Times New Roman"/>
        </w:rPr>
        <w:t xml:space="preserve">Conversion </w:t>
      </w:r>
      <w:r w:rsidR="00465E8C">
        <w:rPr>
          <w:rFonts w:cs="Times New Roman"/>
        </w:rPr>
        <w:t xml:space="preserve"> from</w:t>
      </w:r>
      <w:proofErr w:type="gramEnd"/>
      <w:r w:rsidR="00465E8C">
        <w:rPr>
          <w:rFonts w:cs="Times New Roman"/>
        </w:rPr>
        <w:t xml:space="preserve"> CAMA . Converting to Vision was also researched.</w:t>
      </w:r>
    </w:p>
    <w:p w:rsidR="00465E8C" w:rsidRDefault="00465E8C" w:rsidP="00465E8C">
      <w:pPr>
        <w:pStyle w:val="NoSpacing"/>
        <w:ind w:left="2160"/>
        <w:rPr>
          <w:rFonts w:cs="Times New Roman"/>
        </w:rPr>
      </w:pPr>
    </w:p>
    <w:p w:rsidR="00C512E6" w:rsidRDefault="00C512E6" w:rsidP="00C512E6">
      <w:pPr>
        <w:pStyle w:val="NoSpacing"/>
        <w:rPr>
          <w:rFonts w:cs="Times New Roman"/>
        </w:rPr>
      </w:pPr>
      <w:bookmarkStart w:id="0" w:name="_GoBack"/>
      <w:bookmarkEnd w:id="0"/>
      <w:r>
        <w:rPr>
          <w:rFonts w:cs="Times New Roman"/>
          <w:b/>
        </w:rPr>
        <w:t xml:space="preserve">Regular Business:  </w:t>
      </w:r>
      <w:r>
        <w:rPr>
          <w:rFonts w:cs="Times New Roman"/>
          <w:b/>
        </w:rPr>
        <w:tab/>
      </w:r>
      <w:r w:rsidR="00F84107" w:rsidRPr="00F84107">
        <w:rPr>
          <w:rFonts w:cs="Times New Roman"/>
        </w:rPr>
        <w:t>Board needed to</w:t>
      </w:r>
      <w:r w:rsidR="00F84107">
        <w:rPr>
          <w:rFonts w:cs="Times New Roman"/>
          <w:b/>
        </w:rPr>
        <w:t xml:space="preserve"> c</w:t>
      </w:r>
      <w:r w:rsidRPr="00C512E6">
        <w:rPr>
          <w:rFonts w:cs="Times New Roman"/>
        </w:rPr>
        <w:t>larify Salary vs. Hourly</w:t>
      </w:r>
      <w:r>
        <w:rPr>
          <w:rFonts w:cs="Times New Roman"/>
        </w:rPr>
        <w:t xml:space="preserve"> status for Principal Assessor position</w:t>
      </w:r>
      <w:r w:rsidR="00F84107">
        <w:rPr>
          <w:rFonts w:cs="Times New Roman"/>
        </w:rPr>
        <w:t>.</w:t>
      </w:r>
    </w:p>
    <w:p w:rsidR="00F84107" w:rsidRDefault="00F84107" w:rsidP="00F84107">
      <w:pPr>
        <w:pStyle w:val="NoSpacing"/>
        <w:ind w:left="2160"/>
        <w:rPr>
          <w:rFonts w:cs="Times New Roman"/>
        </w:rPr>
      </w:pPr>
      <w:r>
        <w:rPr>
          <w:rFonts w:cs="Times New Roman"/>
        </w:rPr>
        <w:t xml:space="preserve">TH moved to approve the Principal Assessors job description indicate that it is a salaried position. HT seconded. </w:t>
      </w:r>
      <w:proofErr w:type="gramStart"/>
      <w:r>
        <w:rPr>
          <w:rFonts w:cs="Times New Roman"/>
        </w:rPr>
        <w:t>All in favor.</w:t>
      </w:r>
      <w:proofErr w:type="gramEnd"/>
    </w:p>
    <w:p w:rsidR="00F84107" w:rsidRDefault="00F84107" w:rsidP="00C512E6">
      <w:pPr>
        <w:pStyle w:val="NoSpacing"/>
        <w:rPr>
          <w:rFonts w:cs="Times New Roman"/>
        </w:rPr>
      </w:pPr>
      <w:r>
        <w:rPr>
          <w:rFonts w:cs="Times New Roman"/>
        </w:rPr>
        <w:tab/>
      </w:r>
      <w:r>
        <w:rPr>
          <w:rFonts w:cs="Times New Roman"/>
        </w:rPr>
        <w:tab/>
      </w:r>
      <w:r>
        <w:rPr>
          <w:rFonts w:cs="Times New Roman"/>
        </w:rPr>
        <w:tab/>
      </w:r>
    </w:p>
    <w:p w:rsidR="00005DD1" w:rsidRPr="00005DD1" w:rsidRDefault="00973620" w:rsidP="00F84107">
      <w:pPr>
        <w:pStyle w:val="NoSpacing"/>
        <w:ind w:left="2160" w:hanging="2160"/>
        <w:rPr>
          <w:rFonts w:cs="Times New Roman"/>
        </w:rPr>
      </w:pPr>
      <w:r w:rsidRPr="00973620">
        <w:rPr>
          <w:rFonts w:cs="Times New Roman"/>
          <w:b/>
        </w:rPr>
        <w:t>Next Meeting:</w:t>
      </w:r>
      <w:r w:rsidRPr="00973620">
        <w:rPr>
          <w:rFonts w:cs="Times New Roman"/>
          <w:b/>
        </w:rPr>
        <w:tab/>
      </w:r>
      <w:r w:rsidR="00005DD1" w:rsidRPr="00005DD1">
        <w:rPr>
          <w:rFonts w:cs="Times New Roman"/>
        </w:rPr>
        <w:t>February 28, 2017</w:t>
      </w:r>
    </w:p>
    <w:p w:rsidR="00F84107" w:rsidRPr="00C512E6" w:rsidRDefault="00F84107" w:rsidP="00005DD1">
      <w:pPr>
        <w:pStyle w:val="NoSpacing"/>
        <w:ind w:left="2160"/>
        <w:rPr>
          <w:rFonts w:cs="Times New Roman"/>
        </w:rPr>
      </w:pPr>
      <w:r>
        <w:rPr>
          <w:rFonts w:cs="Times New Roman"/>
        </w:rPr>
        <w:t>Board discussed the meeting schedule moving forward. It was agreed that the board would meet on a monthly basis with slower months being scheduled on an as needed basis.  The board will meet at least 10 times per year. It was also agreed that if there was any occasion that the office needed a signature</w:t>
      </w:r>
      <w:proofErr w:type="gramStart"/>
      <w:r>
        <w:rPr>
          <w:rFonts w:cs="Times New Roman"/>
        </w:rPr>
        <w:t>,  the</w:t>
      </w:r>
      <w:proofErr w:type="gramEnd"/>
      <w:r>
        <w:rPr>
          <w:rFonts w:cs="Times New Roman"/>
        </w:rPr>
        <w:t xml:space="preserve"> board would make arrangements to stop by the Town Hall and take care of that business.</w:t>
      </w:r>
      <w:r w:rsidR="00465E8C">
        <w:rPr>
          <w:rFonts w:cs="Times New Roman"/>
        </w:rPr>
        <w:t xml:space="preserve"> </w:t>
      </w:r>
    </w:p>
    <w:p w:rsidR="00C512E6" w:rsidRDefault="00C512E6" w:rsidP="00C512E6">
      <w:pPr>
        <w:pStyle w:val="NoSpacing"/>
        <w:rPr>
          <w:rFonts w:cs="Times New Roman"/>
        </w:rPr>
      </w:pPr>
      <w:r>
        <w:rPr>
          <w:rFonts w:cs="Times New Roman"/>
          <w:b/>
        </w:rPr>
        <w:tab/>
      </w:r>
      <w:r>
        <w:rPr>
          <w:rFonts w:cs="Times New Roman"/>
          <w:b/>
        </w:rPr>
        <w:tab/>
      </w:r>
      <w:r>
        <w:rPr>
          <w:rFonts w:cs="Times New Roman"/>
        </w:rPr>
        <w:tab/>
      </w:r>
    </w:p>
    <w:p w:rsidR="00973620" w:rsidRDefault="00C512E6" w:rsidP="00BE5A1B">
      <w:pPr>
        <w:pStyle w:val="NoSpacing"/>
      </w:pPr>
      <w:r>
        <w:rPr>
          <w:rFonts w:cs="Times New Roman"/>
          <w:b/>
        </w:rPr>
        <w:t>Adjourned:</w:t>
      </w:r>
      <w:r>
        <w:rPr>
          <w:rFonts w:cs="Times New Roman"/>
          <w:b/>
        </w:rPr>
        <w:tab/>
      </w:r>
      <w:r>
        <w:rPr>
          <w:rFonts w:cs="Times New Roman"/>
          <w:b/>
        </w:rPr>
        <w:tab/>
      </w:r>
      <w:r w:rsidR="00F84107" w:rsidRPr="00F84107">
        <w:rPr>
          <w:rFonts w:cs="Times New Roman"/>
        </w:rPr>
        <w:t>7:15 pm</w:t>
      </w:r>
      <w:r w:rsidRPr="00F84107">
        <w:rPr>
          <w:rFonts w:cs="Times New Roman"/>
        </w:rPr>
        <w:tab/>
      </w:r>
    </w:p>
    <w:sectPr w:rsidR="0097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E6"/>
    <w:rsid w:val="00005DD1"/>
    <w:rsid w:val="001C70CF"/>
    <w:rsid w:val="00465E8C"/>
    <w:rsid w:val="004A115C"/>
    <w:rsid w:val="0077303A"/>
    <w:rsid w:val="007C7E3F"/>
    <w:rsid w:val="00973620"/>
    <w:rsid w:val="00BE5A1B"/>
    <w:rsid w:val="00C512E6"/>
    <w:rsid w:val="00F84107"/>
    <w:rsid w:val="00FC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2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13</cp:revision>
  <cp:lastPrinted>2017-03-15T12:31:00Z</cp:lastPrinted>
  <dcterms:created xsi:type="dcterms:W3CDTF">2017-01-05T20:32:00Z</dcterms:created>
  <dcterms:modified xsi:type="dcterms:W3CDTF">2017-03-15T12:32:00Z</dcterms:modified>
</cp:coreProperties>
</file>