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3D" w:rsidRDefault="0018053D" w:rsidP="0018053D">
      <w:pPr>
        <w:pStyle w:val="NoSpacing"/>
        <w:jc w:val="center"/>
        <w:rPr>
          <w:rFonts w:cs="Times New Roman"/>
          <w:sz w:val="20"/>
          <w:szCs w:val="20"/>
        </w:rPr>
      </w:pPr>
      <w:bookmarkStart w:id="0" w:name="_GoBack"/>
      <w:bookmarkEnd w:id="0"/>
      <w:r>
        <w:rPr>
          <w:rFonts w:cs="Times New Roman"/>
          <w:sz w:val="20"/>
          <w:szCs w:val="20"/>
        </w:rPr>
        <w:t>Board of Assessors</w:t>
      </w:r>
    </w:p>
    <w:p w:rsidR="0018053D" w:rsidRDefault="0018053D" w:rsidP="0018053D">
      <w:pPr>
        <w:pStyle w:val="NoSpacing"/>
        <w:jc w:val="center"/>
        <w:rPr>
          <w:rFonts w:cs="Times New Roman"/>
          <w:sz w:val="20"/>
          <w:szCs w:val="20"/>
        </w:rPr>
      </w:pPr>
      <w:proofErr w:type="spellStart"/>
      <w:r>
        <w:rPr>
          <w:rFonts w:cs="Times New Roman"/>
          <w:sz w:val="20"/>
          <w:szCs w:val="20"/>
        </w:rPr>
        <w:t>MInutes</w:t>
      </w:r>
      <w:proofErr w:type="spellEnd"/>
    </w:p>
    <w:p w:rsidR="0018053D" w:rsidRDefault="0018053D" w:rsidP="0018053D">
      <w:pPr>
        <w:pStyle w:val="NoSpacing"/>
        <w:jc w:val="center"/>
        <w:rPr>
          <w:rFonts w:cs="Times New Roman"/>
          <w:sz w:val="20"/>
          <w:szCs w:val="20"/>
        </w:rPr>
      </w:pPr>
      <w:r>
        <w:rPr>
          <w:rFonts w:cs="Times New Roman"/>
          <w:sz w:val="20"/>
          <w:szCs w:val="20"/>
        </w:rPr>
        <w:t>Town Hall</w:t>
      </w:r>
    </w:p>
    <w:p w:rsidR="0018053D" w:rsidRDefault="0018053D" w:rsidP="0018053D">
      <w:pPr>
        <w:pStyle w:val="NoSpacing"/>
        <w:jc w:val="center"/>
        <w:rPr>
          <w:rFonts w:cs="Times New Roman"/>
          <w:sz w:val="20"/>
          <w:szCs w:val="20"/>
        </w:rPr>
      </w:pPr>
      <w:r>
        <w:rPr>
          <w:rFonts w:cs="Times New Roman"/>
          <w:sz w:val="20"/>
          <w:szCs w:val="20"/>
        </w:rPr>
        <w:t>January 3, 2017</w:t>
      </w:r>
    </w:p>
    <w:p w:rsidR="0018053D" w:rsidRDefault="0018053D" w:rsidP="0018053D">
      <w:pPr>
        <w:pStyle w:val="NoSpacing"/>
        <w:jc w:val="center"/>
        <w:rPr>
          <w:rFonts w:cs="Times New Roman"/>
          <w:sz w:val="20"/>
          <w:szCs w:val="20"/>
        </w:rPr>
      </w:pPr>
      <w:r>
        <w:rPr>
          <w:rFonts w:cs="Times New Roman"/>
          <w:sz w:val="20"/>
          <w:szCs w:val="20"/>
        </w:rPr>
        <w:t>6:00 pm</w:t>
      </w:r>
    </w:p>
    <w:p w:rsidR="0018053D" w:rsidRDefault="0018053D" w:rsidP="0018053D">
      <w:pPr>
        <w:pStyle w:val="NoSpacing"/>
        <w:jc w:val="center"/>
        <w:rPr>
          <w:rFonts w:cs="Times New Roman"/>
          <w:sz w:val="20"/>
          <w:szCs w:val="20"/>
        </w:rPr>
      </w:pPr>
    </w:p>
    <w:p w:rsidR="0018053D" w:rsidRDefault="0018053D" w:rsidP="0018053D">
      <w:pPr>
        <w:pStyle w:val="NoSpacing"/>
        <w:rPr>
          <w:rFonts w:cs="Times New Roman"/>
          <w:sz w:val="20"/>
          <w:szCs w:val="20"/>
        </w:rPr>
      </w:pPr>
      <w:r>
        <w:rPr>
          <w:rFonts w:cs="Times New Roman"/>
          <w:b/>
          <w:sz w:val="20"/>
          <w:szCs w:val="20"/>
        </w:rPr>
        <w:t>Present:</w:t>
      </w:r>
      <w:r>
        <w:rPr>
          <w:rFonts w:cs="Times New Roman"/>
          <w:sz w:val="20"/>
          <w:szCs w:val="20"/>
        </w:rPr>
        <w:t xml:space="preserve"> </w:t>
      </w:r>
      <w:r>
        <w:rPr>
          <w:rFonts w:cs="Times New Roman"/>
          <w:sz w:val="20"/>
          <w:szCs w:val="20"/>
        </w:rPr>
        <w:tab/>
      </w:r>
      <w:r>
        <w:rPr>
          <w:rFonts w:cs="Times New Roman"/>
          <w:sz w:val="20"/>
          <w:szCs w:val="20"/>
        </w:rPr>
        <w:tab/>
        <w:t>Tim Hammo</w:t>
      </w:r>
      <w:r w:rsidR="006D5956">
        <w:rPr>
          <w:rFonts w:cs="Times New Roman"/>
          <w:sz w:val="20"/>
          <w:szCs w:val="20"/>
        </w:rPr>
        <w:t xml:space="preserve">nd, Bob Cumming, Helen Townsend, Terri </w:t>
      </w:r>
      <w:proofErr w:type="spellStart"/>
      <w:r w:rsidR="006D5956">
        <w:rPr>
          <w:rFonts w:cs="Times New Roman"/>
          <w:sz w:val="20"/>
          <w:szCs w:val="20"/>
        </w:rPr>
        <w:t>Longtine</w:t>
      </w:r>
      <w:proofErr w:type="spellEnd"/>
      <w:r w:rsidR="006D5956">
        <w:rPr>
          <w:rFonts w:cs="Times New Roman"/>
          <w:sz w:val="20"/>
          <w:szCs w:val="20"/>
        </w:rPr>
        <w:t xml:space="preserve"> </w:t>
      </w:r>
      <w:r>
        <w:rPr>
          <w:rFonts w:cs="Times New Roman"/>
          <w:sz w:val="20"/>
          <w:szCs w:val="20"/>
        </w:rPr>
        <w:t>and Kathy Stanley</w:t>
      </w:r>
    </w:p>
    <w:p w:rsidR="0018053D" w:rsidRDefault="0018053D" w:rsidP="0018053D">
      <w:pPr>
        <w:pStyle w:val="NoSpacing"/>
        <w:rPr>
          <w:rFonts w:cs="Times New Roman"/>
          <w:sz w:val="20"/>
          <w:szCs w:val="20"/>
        </w:rPr>
      </w:pPr>
      <w:r>
        <w:rPr>
          <w:rFonts w:cs="Times New Roman"/>
          <w:b/>
          <w:sz w:val="20"/>
          <w:szCs w:val="20"/>
        </w:rPr>
        <w:t xml:space="preserve">Interested Parties:   </w:t>
      </w:r>
      <w:r>
        <w:rPr>
          <w:rFonts w:cs="Times New Roman"/>
          <w:sz w:val="20"/>
          <w:szCs w:val="20"/>
        </w:rPr>
        <w:t xml:space="preserve"> </w:t>
      </w:r>
      <w:r>
        <w:rPr>
          <w:rFonts w:cs="Times New Roman"/>
          <w:sz w:val="20"/>
          <w:szCs w:val="20"/>
        </w:rPr>
        <w:tab/>
        <w:t>Richard Granger</w:t>
      </w:r>
    </w:p>
    <w:p w:rsidR="0018053D" w:rsidRDefault="0018053D" w:rsidP="0018053D">
      <w:pPr>
        <w:pStyle w:val="NoSpacing"/>
        <w:rPr>
          <w:rFonts w:cs="Times New Roman"/>
          <w:sz w:val="20"/>
          <w:szCs w:val="20"/>
        </w:rPr>
      </w:pPr>
    </w:p>
    <w:p w:rsidR="0018053D" w:rsidRDefault="0018053D" w:rsidP="0018053D">
      <w:pPr>
        <w:pStyle w:val="NoSpacing"/>
        <w:rPr>
          <w:rFonts w:cs="Times New Roman"/>
          <w:sz w:val="20"/>
          <w:szCs w:val="20"/>
        </w:rPr>
      </w:pPr>
      <w:r>
        <w:rPr>
          <w:rFonts w:cs="Times New Roman"/>
          <w:b/>
          <w:sz w:val="20"/>
          <w:szCs w:val="20"/>
        </w:rPr>
        <w:t>Meeting opened:</w:t>
      </w:r>
      <w:r>
        <w:rPr>
          <w:rFonts w:cs="Times New Roman"/>
          <w:sz w:val="20"/>
          <w:szCs w:val="20"/>
        </w:rPr>
        <w:t xml:space="preserve">  </w:t>
      </w:r>
      <w:r>
        <w:rPr>
          <w:rFonts w:cs="Times New Roman"/>
          <w:sz w:val="20"/>
          <w:szCs w:val="20"/>
        </w:rPr>
        <w:tab/>
        <w:t>6:05 pm</w:t>
      </w:r>
    </w:p>
    <w:p w:rsidR="0018053D" w:rsidRDefault="0018053D" w:rsidP="0018053D">
      <w:pPr>
        <w:pStyle w:val="NoSpacing"/>
        <w:rPr>
          <w:rFonts w:cs="Times New Roman"/>
          <w:sz w:val="20"/>
          <w:szCs w:val="20"/>
        </w:rPr>
      </w:pPr>
    </w:p>
    <w:p w:rsidR="0018053D" w:rsidRDefault="0018053D" w:rsidP="0018053D">
      <w:pPr>
        <w:pStyle w:val="NoSpacing"/>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 xml:space="preserve">Review/Approve </w:t>
      </w:r>
      <w:proofErr w:type="gramStart"/>
      <w:r>
        <w:rPr>
          <w:rFonts w:cs="Times New Roman"/>
          <w:sz w:val="20"/>
          <w:szCs w:val="20"/>
        </w:rPr>
        <w:t>Minutes :</w:t>
      </w:r>
      <w:proofErr w:type="gramEnd"/>
      <w:r>
        <w:rPr>
          <w:rFonts w:cs="Times New Roman"/>
          <w:sz w:val="20"/>
          <w:szCs w:val="20"/>
        </w:rPr>
        <w:t xml:space="preserve">  November 22 &amp; 29, 2016 &amp; December 13, 2016</w:t>
      </w:r>
    </w:p>
    <w:p w:rsidR="0018053D" w:rsidRDefault="0018053D" w:rsidP="0018053D">
      <w:pPr>
        <w:pStyle w:val="NoSpacing"/>
        <w:ind w:left="2160"/>
        <w:rPr>
          <w:rFonts w:cs="Times New Roman"/>
          <w:sz w:val="20"/>
          <w:szCs w:val="20"/>
        </w:rPr>
      </w:pPr>
      <w:r>
        <w:rPr>
          <w:rFonts w:cs="Times New Roman"/>
          <w:sz w:val="20"/>
          <w:szCs w:val="20"/>
        </w:rPr>
        <w:t xml:space="preserve">Minutes were tabled. </w:t>
      </w:r>
      <w:proofErr w:type="spellStart"/>
      <w:r>
        <w:rPr>
          <w:rFonts w:cs="Times New Roman"/>
          <w:sz w:val="20"/>
          <w:szCs w:val="20"/>
        </w:rPr>
        <w:t>Sec’y</w:t>
      </w:r>
      <w:proofErr w:type="spellEnd"/>
      <w:r>
        <w:rPr>
          <w:rFonts w:cs="Times New Roman"/>
          <w:sz w:val="20"/>
          <w:szCs w:val="20"/>
        </w:rPr>
        <w:t xml:space="preserve"> will email minutes to the board for review prior to next meeting date of January 31, 2017. </w:t>
      </w:r>
    </w:p>
    <w:p w:rsidR="0018053D" w:rsidRDefault="0018053D" w:rsidP="0018053D">
      <w:pPr>
        <w:pStyle w:val="NoSpacing"/>
        <w:ind w:left="2160"/>
        <w:rPr>
          <w:rFonts w:cs="Times New Roman"/>
          <w:sz w:val="20"/>
          <w:szCs w:val="20"/>
        </w:rPr>
      </w:pPr>
      <w:r>
        <w:rPr>
          <w:rFonts w:cs="Times New Roman"/>
          <w:sz w:val="20"/>
          <w:szCs w:val="20"/>
        </w:rPr>
        <w:t>This pertains to all future correspondence as well so that the board has ample time to review before the next scheduled meeting.</w:t>
      </w:r>
    </w:p>
    <w:p w:rsidR="0018053D" w:rsidRDefault="0018053D" w:rsidP="0018053D">
      <w:pPr>
        <w:pStyle w:val="NoSpacing"/>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rsidR="0018053D" w:rsidRDefault="0018053D" w:rsidP="0018053D">
      <w:pPr>
        <w:pStyle w:val="NoSpacing"/>
        <w:ind w:left="2160" w:hanging="2160"/>
        <w:rPr>
          <w:rFonts w:cs="Times New Roman"/>
          <w:sz w:val="20"/>
          <w:szCs w:val="20"/>
        </w:rPr>
      </w:pPr>
      <w:r>
        <w:rPr>
          <w:rFonts w:cs="Times New Roman"/>
          <w:b/>
          <w:sz w:val="20"/>
          <w:szCs w:val="20"/>
        </w:rPr>
        <w:t xml:space="preserve">Appointments: </w:t>
      </w:r>
      <w:r>
        <w:rPr>
          <w:rFonts w:cs="Times New Roman"/>
          <w:b/>
          <w:sz w:val="20"/>
          <w:szCs w:val="20"/>
        </w:rPr>
        <w:tab/>
      </w:r>
      <w:r>
        <w:rPr>
          <w:rFonts w:cs="Times New Roman"/>
          <w:sz w:val="20"/>
          <w:szCs w:val="20"/>
        </w:rPr>
        <w:t>6:10 pm:</w:t>
      </w:r>
      <w:r>
        <w:rPr>
          <w:rFonts w:cs="Times New Roman"/>
          <w:b/>
          <w:sz w:val="20"/>
          <w:szCs w:val="20"/>
        </w:rPr>
        <w:t xml:space="preserve">    </w:t>
      </w:r>
      <w:r>
        <w:rPr>
          <w:rFonts w:cs="Times New Roman"/>
          <w:sz w:val="20"/>
          <w:szCs w:val="20"/>
        </w:rPr>
        <w:t xml:space="preserve">Richard </w:t>
      </w:r>
      <w:proofErr w:type="gramStart"/>
      <w:r>
        <w:rPr>
          <w:rFonts w:cs="Times New Roman"/>
          <w:sz w:val="20"/>
          <w:szCs w:val="20"/>
        </w:rPr>
        <w:t>Granger  64</w:t>
      </w:r>
      <w:proofErr w:type="gramEnd"/>
      <w:r>
        <w:rPr>
          <w:rFonts w:cs="Times New Roman"/>
          <w:sz w:val="20"/>
          <w:szCs w:val="20"/>
        </w:rPr>
        <w:t xml:space="preserve"> Mountain Road   re: Questions as to how the property value is determined. Mr. Granger stated that he was in the process of looking into building a new home on the existing lot that his current house is located. He stated that he was inquiring in regards to a financial standpoint and wanted to educate himself prior to moving forward. After answering several questions on grade vs. condition, the board stated that he could also utilize the bank appraisal to project the value of the house. Board also advised Mr. Granger to speak with the Building Inspector regarding zoning issues as it pertains to his plans of building the new house while living in the existing house.</w:t>
      </w:r>
    </w:p>
    <w:p w:rsidR="0018053D" w:rsidRDefault="0018053D" w:rsidP="0018053D">
      <w:pPr>
        <w:pStyle w:val="NoSpacing"/>
        <w:ind w:left="1440"/>
        <w:rPr>
          <w:rFonts w:cs="Times New Roman"/>
          <w:sz w:val="20"/>
          <w:szCs w:val="20"/>
        </w:rPr>
      </w:pPr>
    </w:p>
    <w:p w:rsidR="0018053D" w:rsidRDefault="0018053D" w:rsidP="0018053D">
      <w:pPr>
        <w:pStyle w:val="NoSpacing"/>
        <w:rPr>
          <w:rFonts w:cs="Times New Roman"/>
          <w:sz w:val="20"/>
          <w:szCs w:val="20"/>
        </w:rPr>
      </w:pPr>
      <w:r>
        <w:rPr>
          <w:rFonts w:cs="Times New Roman"/>
          <w:b/>
          <w:sz w:val="20"/>
          <w:szCs w:val="20"/>
        </w:rPr>
        <w:t xml:space="preserve">Correspondence: </w:t>
      </w:r>
      <w:r>
        <w:rPr>
          <w:rFonts w:cs="Times New Roman"/>
          <w:b/>
          <w:sz w:val="20"/>
          <w:szCs w:val="20"/>
        </w:rPr>
        <w:tab/>
      </w:r>
      <w:r>
        <w:rPr>
          <w:rFonts w:cs="Times New Roman"/>
          <w:sz w:val="20"/>
          <w:szCs w:val="20"/>
        </w:rPr>
        <w:t xml:space="preserve">Nina </w:t>
      </w:r>
      <w:proofErr w:type="spellStart"/>
      <w:r>
        <w:rPr>
          <w:rFonts w:cs="Times New Roman"/>
          <w:sz w:val="20"/>
          <w:szCs w:val="20"/>
        </w:rPr>
        <w:t>Nazarian</w:t>
      </w:r>
      <w:proofErr w:type="spellEnd"/>
      <w:r>
        <w:rPr>
          <w:rFonts w:cs="Times New Roman"/>
          <w:sz w:val="20"/>
          <w:szCs w:val="20"/>
        </w:rPr>
        <w:t>, TA re: Jim Smith vacation time payout. (</w:t>
      </w:r>
      <w:proofErr w:type="gramStart"/>
      <w:r>
        <w:rPr>
          <w:rFonts w:cs="Times New Roman"/>
          <w:sz w:val="20"/>
          <w:szCs w:val="20"/>
        </w:rPr>
        <w:t>see</w:t>
      </w:r>
      <w:proofErr w:type="gramEnd"/>
      <w:r>
        <w:rPr>
          <w:rFonts w:cs="Times New Roman"/>
          <w:sz w:val="20"/>
          <w:szCs w:val="20"/>
        </w:rPr>
        <w:t xml:space="preserve"> attached) </w:t>
      </w:r>
    </w:p>
    <w:p w:rsidR="0018053D" w:rsidRDefault="0018053D" w:rsidP="0018053D">
      <w:pPr>
        <w:pStyle w:val="NoSpacing"/>
        <w:ind w:left="2160"/>
        <w:rPr>
          <w:rFonts w:cs="Times New Roman"/>
          <w:sz w:val="20"/>
          <w:szCs w:val="20"/>
        </w:rPr>
      </w:pPr>
      <w:r>
        <w:rPr>
          <w:rFonts w:cs="Times New Roman"/>
          <w:sz w:val="20"/>
          <w:szCs w:val="20"/>
        </w:rPr>
        <w:t xml:space="preserve">Board discussed. TH moves to pay 68% of accrued vacation time salary </w:t>
      </w:r>
      <w:proofErr w:type="gramStart"/>
      <w:r>
        <w:rPr>
          <w:rFonts w:cs="Times New Roman"/>
          <w:sz w:val="20"/>
          <w:szCs w:val="20"/>
        </w:rPr>
        <w:t>owed .</w:t>
      </w:r>
      <w:proofErr w:type="gramEnd"/>
    </w:p>
    <w:p w:rsidR="0018053D" w:rsidRDefault="0018053D" w:rsidP="0018053D">
      <w:pPr>
        <w:pStyle w:val="NoSpacing"/>
        <w:ind w:left="2160"/>
        <w:rPr>
          <w:rFonts w:cs="Times New Roman"/>
          <w:sz w:val="20"/>
          <w:szCs w:val="20"/>
        </w:rPr>
      </w:pPr>
      <w:r>
        <w:rPr>
          <w:rFonts w:cs="Times New Roman"/>
          <w:sz w:val="20"/>
          <w:szCs w:val="20"/>
        </w:rPr>
        <w:t xml:space="preserve">HT seconded. </w:t>
      </w:r>
      <w:proofErr w:type="gramStart"/>
      <w:r>
        <w:rPr>
          <w:rFonts w:cs="Times New Roman"/>
          <w:sz w:val="20"/>
          <w:szCs w:val="20"/>
        </w:rPr>
        <w:t>All in favor.</w:t>
      </w:r>
      <w:proofErr w:type="gramEnd"/>
    </w:p>
    <w:p w:rsidR="0018053D" w:rsidRDefault="0018053D" w:rsidP="0018053D">
      <w:pPr>
        <w:pStyle w:val="NoSpacing"/>
        <w:ind w:left="720" w:firstLine="720"/>
        <w:rPr>
          <w:rFonts w:cs="Times New Roman"/>
          <w:b/>
          <w:sz w:val="20"/>
          <w:szCs w:val="20"/>
        </w:rPr>
      </w:pPr>
      <w:r>
        <w:rPr>
          <w:rFonts w:cs="Times New Roman"/>
          <w:b/>
          <w:sz w:val="20"/>
          <w:szCs w:val="20"/>
        </w:rPr>
        <w:t xml:space="preserve"> </w:t>
      </w:r>
    </w:p>
    <w:p w:rsidR="0018053D" w:rsidRDefault="0018053D" w:rsidP="0018053D">
      <w:pPr>
        <w:pStyle w:val="NoSpacing"/>
        <w:ind w:left="2160" w:hanging="2160"/>
        <w:rPr>
          <w:rFonts w:cs="Times New Roman"/>
          <w:sz w:val="20"/>
          <w:szCs w:val="20"/>
        </w:rPr>
      </w:pPr>
      <w:r>
        <w:rPr>
          <w:rFonts w:cs="Times New Roman"/>
          <w:b/>
          <w:sz w:val="20"/>
          <w:szCs w:val="20"/>
        </w:rPr>
        <w:t>Signed:</w:t>
      </w:r>
      <w:r>
        <w:rPr>
          <w:rFonts w:cs="Times New Roman"/>
          <w:b/>
          <w:sz w:val="20"/>
          <w:szCs w:val="20"/>
        </w:rPr>
        <w:tab/>
      </w:r>
      <w:r>
        <w:rPr>
          <w:rFonts w:cs="Times New Roman"/>
          <w:sz w:val="20"/>
          <w:szCs w:val="20"/>
        </w:rPr>
        <w:t>Chapter Lien Certificate – was signed at last meeting but needed new signature from chairperson.</w:t>
      </w:r>
    </w:p>
    <w:p w:rsidR="0018053D" w:rsidRDefault="0018053D" w:rsidP="0018053D">
      <w:pPr>
        <w:pStyle w:val="NoSpacing"/>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rsidR="0018053D" w:rsidRDefault="0018053D" w:rsidP="0018053D">
      <w:pPr>
        <w:pStyle w:val="NoSpacing"/>
        <w:rPr>
          <w:rFonts w:cs="Times New Roman"/>
          <w:sz w:val="20"/>
          <w:szCs w:val="20"/>
        </w:rPr>
      </w:pPr>
      <w:r>
        <w:rPr>
          <w:rFonts w:cs="Times New Roman"/>
          <w:b/>
          <w:sz w:val="20"/>
          <w:szCs w:val="20"/>
        </w:rPr>
        <w:t xml:space="preserve">Action Needed: </w:t>
      </w:r>
      <w:r>
        <w:rPr>
          <w:rFonts w:cs="Times New Roman"/>
          <w:b/>
          <w:sz w:val="20"/>
          <w:szCs w:val="20"/>
        </w:rPr>
        <w:tab/>
      </w:r>
      <w:r w:rsidR="00435FAA">
        <w:rPr>
          <w:rFonts w:cs="Times New Roman"/>
          <w:b/>
          <w:sz w:val="20"/>
          <w:szCs w:val="20"/>
        </w:rPr>
        <w:t xml:space="preserve">                </w:t>
      </w:r>
      <w:r>
        <w:rPr>
          <w:rFonts w:cs="Times New Roman"/>
          <w:sz w:val="20"/>
          <w:szCs w:val="20"/>
        </w:rPr>
        <w:t>RE Abatement application submitted: Oberhelman - 296 Sterling Rd.</w:t>
      </w:r>
    </w:p>
    <w:p w:rsidR="0018053D" w:rsidRDefault="0018053D" w:rsidP="0018053D">
      <w:pPr>
        <w:pStyle w:val="NoSpacing"/>
        <w:ind w:left="2160"/>
        <w:rPr>
          <w:rFonts w:cs="Times New Roman"/>
          <w:sz w:val="20"/>
          <w:szCs w:val="20"/>
        </w:rPr>
      </w:pPr>
      <w:r>
        <w:rPr>
          <w:rFonts w:cs="Times New Roman"/>
          <w:sz w:val="20"/>
          <w:szCs w:val="20"/>
        </w:rPr>
        <w:t xml:space="preserve">Application was filed prior to actual bills being mailed. The board reviewed the application and determined that the parcel currently has 2.11 acres delineated as wetland and that the subject of the abatement </w:t>
      </w:r>
      <w:proofErr w:type="gramStart"/>
      <w:r>
        <w:rPr>
          <w:rFonts w:cs="Times New Roman"/>
          <w:sz w:val="20"/>
          <w:szCs w:val="20"/>
        </w:rPr>
        <w:t>request  already</w:t>
      </w:r>
      <w:proofErr w:type="gramEnd"/>
      <w:r>
        <w:rPr>
          <w:rFonts w:cs="Times New Roman"/>
          <w:sz w:val="20"/>
          <w:szCs w:val="20"/>
        </w:rPr>
        <w:t xml:space="preserve"> applies to that parcel. Kathy Stanley stated that she would notify Mr. Oberhelman regarding the status of his application.</w:t>
      </w:r>
    </w:p>
    <w:p w:rsidR="0018053D" w:rsidRDefault="0018053D" w:rsidP="0018053D">
      <w:pPr>
        <w:pStyle w:val="NoSpacing"/>
        <w:rPr>
          <w:rFonts w:cs="Times New Roman"/>
          <w:sz w:val="20"/>
          <w:szCs w:val="20"/>
        </w:rPr>
      </w:pPr>
    </w:p>
    <w:p w:rsidR="0018053D" w:rsidRDefault="0018053D" w:rsidP="0018053D">
      <w:pPr>
        <w:pStyle w:val="NoSpacing"/>
        <w:ind w:left="2160" w:hanging="2160"/>
        <w:rPr>
          <w:rFonts w:cs="Times New Roman"/>
          <w:sz w:val="20"/>
          <w:szCs w:val="20"/>
        </w:rPr>
      </w:pPr>
      <w:r>
        <w:rPr>
          <w:rFonts w:cs="Times New Roman"/>
          <w:b/>
          <w:sz w:val="20"/>
          <w:szCs w:val="20"/>
        </w:rPr>
        <w:t xml:space="preserve">Regular Business:  </w:t>
      </w:r>
      <w:r>
        <w:rPr>
          <w:rFonts w:cs="Times New Roman"/>
          <w:b/>
          <w:sz w:val="20"/>
          <w:szCs w:val="20"/>
        </w:rPr>
        <w:tab/>
      </w:r>
      <w:r>
        <w:rPr>
          <w:rFonts w:cs="Times New Roman"/>
          <w:sz w:val="20"/>
          <w:szCs w:val="20"/>
        </w:rPr>
        <w:t>KS updated the board on her meeting with Mass IT manager Cathy Marques.</w:t>
      </w:r>
    </w:p>
    <w:p w:rsidR="0018053D" w:rsidRDefault="0018053D" w:rsidP="0018053D">
      <w:pPr>
        <w:pStyle w:val="NoSpacing"/>
        <w:ind w:left="2160" w:hanging="2160"/>
        <w:rPr>
          <w:rFonts w:cs="Times New Roman"/>
          <w:sz w:val="20"/>
          <w:szCs w:val="20"/>
        </w:rPr>
      </w:pPr>
      <w:r>
        <w:rPr>
          <w:rFonts w:cs="Times New Roman"/>
          <w:b/>
          <w:sz w:val="20"/>
          <w:szCs w:val="20"/>
        </w:rPr>
        <w:tab/>
      </w:r>
      <w:r>
        <w:rPr>
          <w:rFonts w:cs="Times New Roman"/>
          <w:sz w:val="20"/>
          <w:szCs w:val="20"/>
        </w:rPr>
        <w:t xml:space="preserve">KS stated that she would like to explore the other options available to present to the board at the next </w:t>
      </w:r>
      <w:proofErr w:type="gramStart"/>
      <w:r>
        <w:rPr>
          <w:rFonts w:cs="Times New Roman"/>
          <w:sz w:val="20"/>
          <w:szCs w:val="20"/>
        </w:rPr>
        <w:t>meeting .</w:t>
      </w:r>
      <w:proofErr w:type="gramEnd"/>
      <w:r>
        <w:rPr>
          <w:rFonts w:cs="Times New Roman"/>
          <w:sz w:val="20"/>
          <w:szCs w:val="20"/>
        </w:rPr>
        <w:t xml:space="preserve"> She also stated that she would like to visit one of the towns who currently use Tyler so that she can see firsthand how it works and get some feedback from actual users of the system. </w:t>
      </w:r>
    </w:p>
    <w:p w:rsidR="0018053D" w:rsidRDefault="0018053D" w:rsidP="0018053D">
      <w:pPr>
        <w:pStyle w:val="NoSpacing"/>
        <w:rPr>
          <w:rFonts w:cs="Times New Roman"/>
          <w:sz w:val="20"/>
          <w:szCs w:val="20"/>
        </w:rPr>
      </w:pPr>
      <w:r>
        <w:rPr>
          <w:rFonts w:cs="Times New Roman"/>
          <w:b/>
          <w:sz w:val="20"/>
          <w:szCs w:val="20"/>
        </w:rPr>
        <w:tab/>
      </w:r>
      <w:r>
        <w:rPr>
          <w:rFonts w:cs="Times New Roman"/>
          <w:b/>
          <w:sz w:val="20"/>
          <w:szCs w:val="20"/>
        </w:rPr>
        <w:tab/>
      </w:r>
      <w:r>
        <w:rPr>
          <w:rFonts w:cs="Times New Roman"/>
          <w:sz w:val="20"/>
          <w:szCs w:val="20"/>
        </w:rPr>
        <w:tab/>
      </w:r>
    </w:p>
    <w:p w:rsidR="0018053D" w:rsidRDefault="0018053D" w:rsidP="0018053D">
      <w:pPr>
        <w:pStyle w:val="NoSpacing"/>
        <w:rPr>
          <w:rFonts w:cs="Times New Roman"/>
          <w:sz w:val="20"/>
          <w:szCs w:val="20"/>
        </w:rPr>
      </w:pPr>
      <w:r>
        <w:rPr>
          <w:rFonts w:cs="Times New Roman"/>
          <w:b/>
          <w:sz w:val="20"/>
          <w:szCs w:val="20"/>
        </w:rPr>
        <w:t>Next Meeting:</w:t>
      </w:r>
      <w:r>
        <w:rPr>
          <w:rFonts w:cs="Times New Roman"/>
          <w:b/>
          <w:sz w:val="20"/>
          <w:szCs w:val="20"/>
        </w:rPr>
        <w:tab/>
      </w:r>
      <w:r>
        <w:rPr>
          <w:rFonts w:cs="Times New Roman"/>
          <w:b/>
          <w:sz w:val="20"/>
          <w:szCs w:val="20"/>
        </w:rPr>
        <w:tab/>
      </w:r>
      <w:r>
        <w:rPr>
          <w:rFonts w:cs="Times New Roman"/>
          <w:sz w:val="20"/>
          <w:szCs w:val="20"/>
        </w:rPr>
        <w:t>January 31, 2017</w:t>
      </w:r>
    </w:p>
    <w:p w:rsidR="0018053D" w:rsidRDefault="0018053D" w:rsidP="0018053D">
      <w:pPr>
        <w:pStyle w:val="NoSpacing"/>
        <w:rPr>
          <w:rFonts w:cs="Times New Roman"/>
          <w:sz w:val="20"/>
          <w:szCs w:val="20"/>
        </w:rPr>
      </w:pPr>
    </w:p>
    <w:p w:rsidR="0018053D" w:rsidRDefault="0018053D" w:rsidP="0018053D">
      <w:pPr>
        <w:pStyle w:val="NoSpacing"/>
        <w:rPr>
          <w:rFonts w:cs="Times New Roman"/>
          <w:b/>
          <w:sz w:val="20"/>
          <w:szCs w:val="20"/>
        </w:rPr>
      </w:pPr>
      <w:r>
        <w:rPr>
          <w:rFonts w:cs="Times New Roman"/>
          <w:b/>
          <w:sz w:val="20"/>
          <w:szCs w:val="20"/>
        </w:rPr>
        <w:t>Adjourned:</w:t>
      </w:r>
      <w:r>
        <w:rPr>
          <w:rFonts w:cs="Times New Roman"/>
          <w:b/>
          <w:sz w:val="20"/>
          <w:szCs w:val="20"/>
        </w:rPr>
        <w:tab/>
      </w:r>
      <w:r>
        <w:rPr>
          <w:rFonts w:cs="Times New Roman"/>
          <w:b/>
          <w:sz w:val="20"/>
          <w:szCs w:val="20"/>
        </w:rPr>
        <w:tab/>
      </w:r>
      <w:r>
        <w:rPr>
          <w:rFonts w:cs="Times New Roman"/>
          <w:sz w:val="20"/>
          <w:szCs w:val="20"/>
        </w:rPr>
        <w:t>7:20 pm</w:t>
      </w:r>
      <w:r>
        <w:rPr>
          <w:rFonts w:cs="Times New Roman"/>
          <w:sz w:val="20"/>
          <w:szCs w:val="20"/>
        </w:rPr>
        <w:tab/>
      </w:r>
      <w:r>
        <w:rPr>
          <w:rFonts w:cs="Times New Roman"/>
          <w:b/>
          <w:sz w:val="20"/>
          <w:szCs w:val="20"/>
        </w:rPr>
        <w:tab/>
      </w:r>
    </w:p>
    <w:p w:rsidR="0018053D" w:rsidRDefault="0018053D" w:rsidP="0018053D">
      <w:pPr>
        <w:pStyle w:val="NoSpacing"/>
        <w:rPr>
          <w:rFonts w:cs="Times New Roman"/>
          <w:b/>
          <w:sz w:val="20"/>
          <w:szCs w:val="20"/>
        </w:rPr>
      </w:pPr>
      <w:r>
        <w:rPr>
          <w:rFonts w:cs="Times New Roman"/>
          <w:b/>
          <w:sz w:val="20"/>
          <w:szCs w:val="20"/>
        </w:rPr>
        <w:tab/>
      </w:r>
    </w:p>
    <w:p w:rsidR="007957EB" w:rsidRDefault="007957EB"/>
    <w:sectPr w:rsidR="0079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3D"/>
    <w:rsid w:val="0018053D"/>
    <w:rsid w:val="00435FAA"/>
    <w:rsid w:val="006D5956"/>
    <w:rsid w:val="0079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5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5</cp:revision>
  <cp:lastPrinted>2017-01-23T19:58:00Z</cp:lastPrinted>
  <dcterms:created xsi:type="dcterms:W3CDTF">2017-01-05T20:37:00Z</dcterms:created>
  <dcterms:modified xsi:type="dcterms:W3CDTF">2017-01-23T19:58:00Z</dcterms:modified>
</cp:coreProperties>
</file>