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pPr>
      <w:bookmarkStart w:colFirst="0" w:colLast="0" w:name="h.ao5lwgbb8i7q" w:id="0"/>
      <w:bookmarkEnd w:id="0"/>
      <w:r w:rsidDel="00000000" w:rsidR="00000000" w:rsidRPr="00000000">
        <w:rPr>
          <w:rtl w:val="0"/>
        </w:rPr>
      </w:r>
    </w:p>
    <w:p w:rsidR="00000000" w:rsidDel="00000000" w:rsidP="00000000" w:rsidRDefault="00000000" w:rsidRPr="00000000">
      <w:pPr>
        <w:pStyle w:val="Heading1"/>
        <w:keepNext w:val="0"/>
        <w:keepLines w:val="0"/>
        <w:widowControl w:val="0"/>
        <w:contextualSpacing w:val="0"/>
        <w:jc w:val="center"/>
      </w:pPr>
      <w:bookmarkStart w:colFirst="0" w:colLast="0" w:name="h.lvjlemnxac7q" w:id="1"/>
      <w:bookmarkEnd w:id="1"/>
      <w:r w:rsidDel="00000000" w:rsidR="00000000" w:rsidRPr="00000000">
        <w:rPr>
          <w:rtl w:val="0"/>
        </w:rPr>
        <w:t xml:space="preserve">AGENDA</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pStyle w:val="Heading2"/>
        <w:keepNext w:val="0"/>
        <w:keepLines w:val="0"/>
        <w:widowControl w:val="0"/>
        <w:spacing w:line="240" w:lineRule="auto"/>
        <w:contextualSpacing w:val="0"/>
        <w:jc w:val="center"/>
      </w:pPr>
      <w:bookmarkStart w:colFirst="0" w:colLast="0" w:name="h.nc2kfk2nk3f0" w:id="2"/>
      <w:bookmarkEnd w:id="2"/>
      <w:r w:rsidDel="00000000" w:rsidR="00000000" w:rsidRPr="00000000">
        <w:rPr>
          <w:rtl w:val="0"/>
        </w:rPr>
        <w:t xml:space="preserve">Old Lyme Economic Development Commission Meeting of  5/4/16</w:t>
      </w:r>
    </w:p>
    <w:p w:rsidR="00000000" w:rsidDel="00000000" w:rsidP="00000000" w:rsidRDefault="00000000" w:rsidRPr="00000000">
      <w:pPr>
        <w:pStyle w:val="Heading2"/>
        <w:keepNext w:val="0"/>
        <w:keepLines w:val="0"/>
        <w:widowControl w:val="0"/>
        <w:spacing w:line="240" w:lineRule="auto"/>
        <w:contextualSpacing w:val="0"/>
        <w:jc w:val="center"/>
      </w:pPr>
      <w:bookmarkStart w:colFirst="0" w:colLast="0" w:name="h.yh8p38rfs8v8" w:id="3"/>
      <w:bookmarkEnd w:id="3"/>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1. Review and acceptance of the minutes from the meeting of  4/6/16.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2. Real estate news and development around the region Including continued discussion of proposed new high speed rail line through Old Lyme’s  center.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3 .Update of the fate of OL farmers market.</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4. Discuss nominations for a new chairperson for the Old Lyme Economic Development Commission.</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5. Continue discussion on the economic drivers for the town in the upcoming year and beyond and what we could do to stimulate/enhance them. Review and discuss new topics received from members.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6.Continue discussion on the impact of statistics disclosed in The Day’s article last month regarding declining school populations throughout the State and our town for the next 10 years as well as the looming budget cuts to our school system.</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7. Updates on Sound VIew project and route 156 bikeway development.</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8. Adjournment.</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right="0"/>
        <w:contextualSpacing w:val="0"/>
        <w:jc w:val="left"/>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spacing w:after="0" w:before="0" w:line="276"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contextualSpacing w:val="1"/>
    </w:pPr>
    <w:rPr>
      <w:b w:val="1"/>
      <w:sz w:val="36"/>
      <w:szCs w:val="36"/>
    </w:rPr>
  </w:style>
  <w:style w:type="paragraph" w:styleId="Heading2">
    <w:name w:val="heading 2"/>
    <w:basedOn w:val="Normal"/>
    <w:next w:val="Normal"/>
    <w:pPr>
      <w:keepNext w:val="0"/>
      <w:keepLines w:val="0"/>
      <w:widowControl w:val="0"/>
      <w:spacing w:after="80" w:before="360" w:lineRule="auto"/>
      <w:contextualSpacing w:val="1"/>
    </w:pPr>
    <w:rPr>
      <w:b w:val="1"/>
      <w:sz w:val="28"/>
      <w:szCs w:val="28"/>
    </w:rPr>
  </w:style>
  <w:style w:type="paragraph" w:styleId="Heading3">
    <w:name w:val="heading 3"/>
    <w:basedOn w:val="Normal"/>
    <w:next w:val="Normal"/>
    <w:pPr>
      <w:keepNext w:val="0"/>
      <w:keepLines w:val="0"/>
      <w:widowControl w:val="0"/>
      <w:spacing w:after="80" w:before="280" w:lineRule="auto"/>
      <w:contextualSpacing w:val="1"/>
    </w:pPr>
    <w:rPr>
      <w:b w:val="1"/>
      <w:color w:val="666666"/>
      <w:sz w:val="24"/>
      <w:szCs w:val="24"/>
    </w:rPr>
  </w:style>
  <w:style w:type="paragraph" w:styleId="Heading4">
    <w:name w:val="heading 4"/>
    <w:basedOn w:val="Normal"/>
    <w:next w:val="Normal"/>
    <w:pPr>
      <w:keepNext w:val="0"/>
      <w:keepLines w:val="0"/>
      <w:widowControl w:val="0"/>
      <w:spacing w:after="40" w:before="240" w:lineRule="auto"/>
      <w:contextualSpacing w:val="1"/>
    </w:pPr>
    <w:rPr>
      <w:i w:val="1"/>
      <w:color w:val="666666"/>
      <w:sz w:val="22"/>
      <w:szCs w:val="22"/>
    </w:rPr>
  </w:style>
  <w:style w:type="paragraph" w:styleId="Heading5">
    <w:name w:val="heading 5"/>
    <w:basedOn w:val="Normal"/>
    <w:next w:val="Normal"/>
    <w:pPr>
      <w:keepNext w:val="0"/>
      <w:keepLines w:val="0"/>
      <w:widowControl w:val="0"/>
      <w:spacing w:after="40" w:before="220" w:lineRule="auto"/>
      <w:contextualSpacing w:val="1"/>
    </w:pPr>
    <w:rPr>
      <w:b w:val="1"/>
      <w:color w:val="666666"/>
      <w:sz w:val="20"/>
      <w:szCs w:val="20"/>
    </w:rPr>
  </w:style>
  <w:style w:type="paragraph" w:styleId="Heading6">
    <w:name w:val="heading 6"/>
    <w:basedOn w:val="Normal"/>
    <w:next w:val="Normal"/>
    <w:pPr>
      <w:keepNext w:val="0"/>
      <w:keepLines w:val="0"/>
      <w:widowControl w:val="0"/>
      <w:spacing w:after="40" w:before="200" w:lineRule="auto"/>
      <w:contextualSpacing w:val="1"/>
    </w:pPr>
    <w:rPr>
      <w:i w:val="1"/>
      <w:color w:val="666666"/>
      <w:sz w:val="20"/>
      <w:szCs w:val="20"/>
    </w:rPr>
  </w:style>
  <w:style w:type="paragraph" w:styleId="Title">
    <w:name w:val="Title"/>
    <w:basedOn w:val="Normal"/>
    <w:next w:val="Normal"/>
    <w:pPr>
      <w:keepNext w:val="0"/>
      <w:keepLines w:val="0"/>
      <w:widowControl w:val="0"/>
      <w:spacing w:after="120" w:before="480" w:lineRule="auto"/>
      <w:contextualSpacing w:val="1"/>
    </w:pPr>
    <w:rPr>
      <w:b w:val="1"/>
      <w:sz w:val="72"/>
      <w:szCs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