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Town of North Stonington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Board of Selectmen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December 2, 2014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New Town Hall Conference Room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7:00 PM</w:t>
      </w:r>
    </w:p>
    <w:p w:rsidR="007833B2" w:rsidRPr="007833B2" w:rsidRDefault="007833B2" w:rsidP="00F96DCA">
      <w:pPr>
        <w:rPr>
          <w:rFonts w:asciiTheme="majorHAnsi" w:hAnsiTheme="majorHAnsi"/>
          <w:sz w:val="24"/>
          <w:u w:val="single"/>
        </w:rPr>
      </w:pPr>
    </w:p>
    <w:p w:rsidR="007833B2" w:rsidRPr="007833B2" w:rsidRDefault="007833B2" w:rsidP="00F96DCA">
      <w:pPr>
        <w:rPr>
          <w:rFonts w:asciiTheme="majorHAnsi" w:hAnsiTheme="majorHAnsi"/>
          <w:sz w:val="24"/>
          <w:u w:val="single"/>
        </w:rPr>
      </w:pPr>
    </w:p>
    <w:p w:rsidR="00F96DCA" w:rsidRPr="007833B2" w:rsidRDefault="007833B2" w:rsidP="00F96DCA">
      <w:pPr>
        <w:rPr>
          <w:rFonts w:asciiTheme="majorHAnsi" w:hAnsiTheme="majorHAnsi"/>
          <w:sz w:val="24"/>
          <w:u w:val="single"/>
        </w:rPr>
      </w:pPr>
      <w:r w:rsidRPr="007833B2">
        <w:rPr>
          <w:rFonts w:asciiTheme="majorHAnsi" w:hAnsiTheme="majorHAnsi"/>
          <w:sz w:val="24"/>
          <w:u w:val="single"/>
        </w:rPr>
        <w:t>MINUTES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Call to Order</w:t>
      </w:r>
      <w:r w:rsidR="006D0955">
        <w:rPr>
          <w:rFonts w:asciiTheme="majorHAnsi" w:hAnsiTheme="majorHAnsi"/>
          <w:sz w:val="24"/>
        </w:rPr>
        <w:t>-7:00 PM with Selectmen Mullane, Donahue and Testa present.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Public Comments and Questions</w:t>
      </w:r>
      <w:r w:rsidR="00062332">
        <w:rPr>
          <w:rFonts w:asciiTheme="majorHAnsi" w:hAnsiTheme="majorHAnsi"/>
          <w:sz w:val="24"/>
        </w:rPr>
        <w:t>-None presented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Minutes</w:t>
      </w:r>
      <w:r w:rsidR="00062332">
        <w:rPr>
          <w:rFonts w:asciiTheme="majorHAnsi" w:hAnsiTheme="majorHAnsi"/>
          <w:sz w:val="24"/>
        </w:rPr>
        <w:t>-A motion was made by Mr. Testa and seconded by Mr. Donahue to approve the minutes of November 25, 2014, as amended, carrying.  3-0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Correspondence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Boards/Commissions/Official’s Comments</w:t>
      </w:r>
      <w:r w:rsidR="00062332">
        <w:rPr>
          <w:rFonts w:asciiTheme="majorHAnsi" w:hAnsiTheme="majorHAnsi"/>
          <w:sz w:val="24"/>
        </w:rPr>
        <w:t>-None presented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Action Items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•            1.    Permanent School Building Committee</w:t>
      </w:r>
      <w:proofErr w:type="gramStart"/>
      <w:r w:rsidRPr="007833B2">
        <w:rPr>
          <w:rFonts w:asciiTheme="majorHAnsi" w:hAnsiTheme="majorHAnsi"/>
          <w:sz w:val="24"/>
        </w:rPr>
        <w:t>  Ad</w:t>
      </w:r>
      <w:proofErr w:type="gramEnd"/>
      <w:r w:rsidRPr="007833B2">
        <w:rPr>
          <w:rFonts w:asciiTheme="majorHAnsi" w:hAnsiTheme="majorHAnsi"/>
          <w:sz w:val="24"/>
        </w:rPr>
        <w:t xml:space="preserve"> Hoc Committee Proposed Building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                                             Project-Study Costs Added Appropriation for Study</w:t>
      </w:r>
      <w:r w:rsidR="00062332">
        <w:rPr>
          <w:rFonts w:asciiTheme="majorHAnsi" w:hAnsiTheme="majorHAnsi"/>
          <w:sz w:val="24"/>
        </w:rPr>
        <w:t>-No action</w:t>
      </w:r>
    </w:p>
    <w:p w:rsidR="0006233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•            2.    Tribal Acknowledgement/Annexation Issues – Request for added</w:t>
      </w:r>
    </w:p>
    <w:p w:rsidR="00F96DCA" w:rsidRPr="007833B2" w:rsidRDefault="00062332" w:rsidP="00F96DCA">
      <w:pPr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ab/>
      </w:r>
      <w:r>
        <w:rPr>
          <w:rFonts w:asciiTheme="majorHAnsi" w:hAnsiTheme="majorHAnsi"/>
          <w:sz w:val="24"/>
        </w:rPr>
        <w:tab/>
      </w:r>
      <w:proofErr w:type="gramStart"/>
      <w:r w:rsidR="00F96DCA" w:rsidRPr="007833B2">
        <w:rPr>
          <w:rFonts w:asciiTheme="majorHAnsi" w:hAnsiTheme="majorHAnsi"/>
          <w:sz w:val="24"/>
        </w:rPr>
        <w:t>appropriation</w:t>
      </w:r>
      <w:r>
        <w:rPr>
          <w:rFonts w:asciiTheme="majorHAnsi" w:hAnsiTheme="majorHAnsi"/>
          <w:sz w:val="24"/>
        </w:rPr>
        <w:t>-Amount</w:t>
      </w:r>
      <w:proofErr w:type="gramEnd"/>
      <w:r>
        <w:rPr>
          <w:rFonts w:asciiTheme="majorHAnsi" w:hAnsiTheme="majorHAnsi"/>
          <w:sz w:val="24"/>
        </w:rPr>
        <w:t xml:space="preserve"> of additional appropriation not yet determined.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•            3.   Preston/North Stonington collaboration</w:t>
      </w:r>
      <w:r w:rsidR="00062332">
        <w:rPr>
          <w:rFonts w:asciiTheme="majorHAnsi" w:hAnsiTheme="majorHAnsi"/>
          <w:sz w:val="24"/>
        </w:rPr>
        <w:t>-Working on Committee Charter</w:t>
      </w:r>
    </w:p>
    <w:p w:rsidR="0006233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•            4.   Status of Center for Emergency Services Project</w:t>
      </w:r>
      <w:r w:rsidR="00062332">
        <w:rPr>
          <w:rFonts w:asciiTheme="majorHAnsi" w:hAnsiTheme="majorHAnsi"/>
          <w:sz w:val="24"/>
        </w:rPr>
        <w:t>-Finalizing Phase I Excavation</w:t>
      </w:r>
    </w:p>
    <w:p w:rsidR="00F96DCA" w:rsidRPr="007833B2" w:rsidRDefault="00062332" w:rsidP="00F96DCA">
      <w:pPr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ab/>
      </w:r>
      <w:r>
        <w:rPr>
          <w:rFonts w:asciiTheme="majorHAnsi" w:hAnsiTheme="majorHAnsi"/>
          <w:sz w:val="24"/>
        </w:rPr>
        <w:tab/>
        <w:t xml:space="preserve"> Contract and hiring Clerk of the Works</w:t>
      </w:r>
    </w:p>
    <w:p w:rsidR="0006233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•            5.   Budget for FY 2015-16</w:t>
      </w:r>
      <w:r w:rsidR="00062332">
        <w:rPr>
          <w:rFonts w:asciiTheme="majorHAnsi" w:hAnsiTheme="majorHAnsi"/>
          <w:sz w:val="24"/>
        </w:rPr>
        <w:t xml:space="preserve">-Request Boards and Commissions (major) give </w:t>
      </w:r>
    </w:p>
    <w:p w:rsidR="00F96DCA" w:rsidRPr="007833B2" w:rsidRDefault="00062332" w:rsidP="00F96DCA">
      <w:pPr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ab/>
      </w:r>
      <w:r>
        <w:rPr>
          <w:rFonts w:asciiTheme="majorHAnsi" w:hAnsiTheme="majorHAnsi"/>
          <w:sz w:val="24"/>
        </w:rPr>
        <w:tab/>
      </w:r>
      <w:proofErr w:type="gramStart"/>
      <w:r>
        <w:rPr>
          <w:rFonts w:asciiTheme="majorHAnsi" w:hAnsiTheme="majorHAnsi"/>
          <w:sz w:val="24"/>
        </w:rPr>
        <w:t>presentations</w:t>
      </w:r>
      <w:proofErr w:type="gramEnd"/>
      <w:r>
        <w:rPr>
          <w:rFonts w:asciiTheme="majorHAnsi" w:hAnsiTheme="majorHAnsi"/>
          <w:sz w:val="24"/>
        </w:rPr>
        <w:t xml:space="preserve"> at Public Hearing and Selectmen will possibly do a mailing.</w:t>
      </w:r>
    </w:p>
    <w:p w:rsidR="0006233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•            6.   Appointment of Brian Banker to Hewitt Farm Committee-Alternate position</w:t>
      </w:r>
      <w:r w:rsidR="00062332">
        <w:rPr>
          <w:rFonts w:asciiTheme="majorHAnsi" w:hAnsiTheme="majorHAnsi"/>
          <w:sz w:val="24"/>
        </w:rPr>
        <w:t>-A</w:t>
      </w:r>
    </w:p>
    <w:p w:rsidR="00062332" w:rsidRDefault="00062332" w:rsidP="00F96DCA">
      <w:pPr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ab/>
      </w:r>
      <w:r>
        <w:rPr>
          <w:rFonts w:asciiTheme="majorHAnsi" w:hAnsiTheme="majorHAnsi"/>
          <w:sz w:val="24"/>
        </w:rPr>
        <w:tab/>
      </w:r>
      <w:proofErr w:type="gramStart"/>
      <w:r>
        <w:rPr>
          <w:rFonts w:asciiTheme="majorHAnsi" w:hAnsiTheme="majorHAnsi"/>
          <w:sz w:val="24"/>
        </w:rPr>
        <w:t>motion</w:t>
      </w:r>
      <w:proofErr w:type="gramEnd"/>
      <w:r>
        <w:rPr>
          <w:rFonts w:asciiTheme="majorHAnsi" w:hAnsiTheme="majorHAnsi"/>
          <w:sz w:val="24"/>
        </w:rPr>
        <w:t xml:space="preserve"> was made by Selectman Mullane and seconded by Selectman</w:t>
      </w:r>
    </w:p>
    <w:p w:rsidR="00062332" w:rsidRDefault="00062332" w:rsidP="00F96DCA">
      <w:pPr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ab/>
      </w:r>
      <w:r>
        <w:rPr>
          <w:rFonts w:asciiTheme="majorHAnsi" w:hAnsiTheme="majorHAnsi"/>
          <w:sz w:val="24"/>
        </w:rPr>
        <w:tab/>
        <w:t xml:space="preserve">Donahue to appoint Brian Banker as alternate to the Committee, </w:t>
      </w:r>
    </w:p>
    <w:p w:rsidR="00F96DCA" w:rsidRPr="007833B2" w:rsidRDefault="00062332" w:rsidP="00F96DCA">
      <w:pPr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ab/>
      </w:r>
      <w:r>
        <w:rPr>
          <w:rFonts w:asciiTheme="majorHAnsi" w:hAnsiTheme="majorHAnsi"/>
          <w:sz w:val="24"/>
        </w:rPr>
        <w:tab/>
      </w:r>
      <w:proofErr w:type="gramStart"/>
      <w:r>
        <w:rPr>
          <w:rFonts w:asciiTheme="majorHAnsi" w:hAnsiTheme="majorHAnsi"/>
          <w:sz w:val="24"/>
        </w:rPr>
        <w:t>carrying</w:t>
      </w:r>
      <w:proofErr w:type="gramEnd"/>
      <w:r>
        <w:rPr>
          <w:rFonts w:asciiTheme="majorHAnsi" w:hAnsiTheme="majorHAnsi"/>
          <w:sz w:val="24"/>
        </w:rPr>
        <w:t>.  3-0</w:t>
      </w:r>
    </w:p>
    <w:p w:rsidR="0006233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•            7.   Legislative Agenda for State of Connecticut FY 2015-16</w:t>
      </w:r>
      <w:r w:rsidR="00062332">
        <w:rPr>
          <w:rFonts w:asciiTheme="majorHAnsi" w:hAnsiTheme="majorHAnsi"/>
          <w:sz w:val="24"/>
        </w:rPr>
        <w:t>-General Discussion, no</w:t>
      </w:r>
    </w:p>
    <w:p w:rsidR="00F96DCA" w:rsidRPr="007833B2" w:rsidRDefault="00062332" w:rsidP="00F96DCA">
      <w:pPr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ab/>
      </w:r>
      <w:r>
        <w:rPr>
          <w:rFonts w:asciiTheme="majorHAnsi" w:hAnsiTheme="majorHAnsi"/>
          <w:sz w:val="24"/>
        </w:rPr>
        <w:tab/>
        <w:t xml:space="preserve"> </w:t>
      </w:r>
      <w:proofErr w:type="gramStart"/>
      <w:r>
        <w:rPr>
          <w:rFonts w:asciiTheme="majorHAnsi" w:hAnsiTheme="majorHAnsi"/>
          <w:sz w:val="24"/>
        </w:rPr>
        <w:t>action</w:t>
      </w:r>
      <w:proofErr w:type="gramEnd"/>
    </w:p>
    <w:p w:rsidR="00465ED9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•            8.   Resolution for C-PACE Program Commercial Property Clean Energy Agreement</w:t>
      </w:r>
      <w:r w:rsidR="00465ED9">
        <w:rPr>
          <w:rFonts w:asciiTheme="majorHAnsi" w:hAnsiTheme="majorHAnsi"/>
          <w:sz w:val="24"/>
        </w:rPr>
        <w:t>-</w:t>
      </w:r>
    </w:p>
    <w:p w:rsidR="00465ED9" w:rsidRDefault="00465ED9" w:rsidP="00F96DCA">
      <w:pPr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ab/>
      </w:r>
      <w:r>
        <w:rPr>
          <w:rFonts w:asciiTheme="majorHAnsi" w:hAnsiTheme="majorHAnsi"/>
          <w:sz w:val="24"/>
        </w:rPr>
        <w:tab/>
        <w:t xml:space="preserve">Selectmen asked for more information and First Selectman Mullane will </w:t>
      </w:r>
    </w:p>
    <w:p w:rsidR="00F96DCA" w:rsidRPr="007833B2" w:rsidRDefault="00465ED9" w:rsidP="00F96DCA">
      <w:pPr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ab/>
      </w:r>
      <w:r>
        <w:rPr>
          <w:rFonts w:asciiTheme="majorHAnsi" w:hAnsiTheme="majorHAnsi"/>
          <w:sz w:val="24"/>
        </w:rPr>
        <w:tab/>
      </w:r>
      <w:proofErr w:type="gramStart"/>
      <w:r>
        <w:rPr>
          <w:rFonts w:asciiTheme="majorHAnsi" w:hAnsiTheme="majorHAnsi"/>
          <w:sz w:val="24"/>
        </w:rPr>
        <w:t>provide</w:t>
      </w:r>
      <w:proofErr w:type="gramEnd"/>
    </w:p>
    <w:p w:rsidR="00465ED9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•            9.   Tax Refund(s)</w:t>
      </w:r>
      <w:r w:rsidR="00465ED9">
        <w:rPr>
          <w:rFonts w:asciiTheme="majorHAnsi" w:hAnsiTheme="majorHAnsi"/>
          <w:sz w:val="24"/>
        </w:rPr>
        <w:t>-A motion was made by First Selectman Mullane and seconded by</w:t>
      </w:r>
    </w:p>
    <w:p w:rsidR="00465ED9" w:rsidRDefault="00465ED9" w:rsidP="00F96DCA">
      <w:pPr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ab/>
      </w:r>
      <w:r>
        <w:rPr>
          <w:rFonts w:asciiTheme="majorHAnsi" w:hAnsiTheme="majorHAnsi"/>
          <w:sz w:val="24"/>
        </w:rPr>
        <w:tab/>
        <w:t xml:space="preserve">Selectman Donahue to approve the following refunds submitted by the Tax </w:t>
      </w:r>
    </w:p>
    <w:p w:rsidR="00054690" w:rsidRDefault="00465ED9" w:rsidP="00F96DCA">
      <w:pPr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ab/>
      </w:r>
      <w:r>
        <w:rPr>
          <w:rFonts w:asciiTheme="majorHAnsi" w:hAnsiTheme="majorHAnsi"/>
          <w:sz w:val="24"/>
        </w:rPr>
        <w:tab/>
        <w:t xml:space="preserve">Collector:  Adam Coats:  $27.48 and Daimler Trust; $109.91, </w:t>
      </w:r>
      <w:r w:rsidR="00054690">
        <w:rPr>
          <w:rFonts w:asciiTheme="majorHAnsi" w:hAnsiTheme="majorHAnsi"/>
          <w:sz w:val="24"/>
        </w:rPr>
        <w:t xml:space="preserve">Michael Abbotts; </w:t>
      </w:r>
    </w:p>
    <w:p w:rsidR="00F96DCA" w:rsidRPr="007833B2" w:rsidRDefault="00054690" w:rsidP="00F96DCA">
      <w:pPr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ab/>
        <w:t xml:space="preserve">            </w:t>
      </w:r>
      <w:bookmarkStart w:id="0" w:name="_GoBack"/>
      <w:bookmarkEnd w:id="0"/>
      <w:r>
        <w:rPr>
          <w:rFonts w:asciiTheme="majorHAnsi" w:hAnsiTheme="majorHAnsi"/>
          <w:sz w:val="24"/>
        </w:rPr>
        <w:t xml:space="preserve">$5.25 </w:t>
      </w:r>
      <w:r w:rsidR="00465ED9">
        <w:rPr>
          <w:rFonts w:asciiTheme="majorHAnsi" w:hAnsiTheme="majorHAnsi"/>
          <w:sz w:val="24"/>
        </w:rPr>
        <w:t>carrying.  3-0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New Business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Reports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1.           Hewitt Property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 xml:space="preserve">                             Dam Repairs </w:t>
      </w:r>
      <w:r w:rsidR="00465ED9">
        <w:rPr>
          <w:rFonts w:asciiTheme="majorHAnsi" w:hAnsiTheme="majorHAnsi"/>
          <w:sz w:val="24"/>
        </w:rPr>
        <w:t>–Working within budget and Schedule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2.           Permanent School Building Project Committee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 xml:space="preserve">                             Permanent School Building Committee Projects-List of Things to Do-Budget </w:t>
      </w:r>
      <w:r w:rsidR="00465ED9">
        <w:rPr>
          <w:rFonts w:asciiTheme="majorHAnsi" w:hAnsiTheme="majorHAnsi"/>
          <w:sz w:val="24"/>
        </w:rPr>
        <w:tab/>
      </w:r>
      <w:r w:rsidR="00465ED9">
        <w:rPr>
          <w:rFonts w:asciiTheme="majorHAnsi" w:hAnsiTheme="majorHAnsi"/>
          <w:sz w:val="24"/>
        </w:rPr>
        <w:tab/>
      </w:r>
      <w:r w:rsidR="00465ED9">
        <w:rPr>
          <w:rFonts w:asciiTheme="majorHAnsi" w:hAnsiTheme="majorHAnsi"/>
          <w:sz w:val="24"/>
        </w:rPr>
        <w:tab/>
        <w:t xml:space="preserve">   </w:t>
      </w:r>
      <w:proofErr w:type="gramStart"/>
      <w:r w:rsidRPr="007833B2">
        <w:rPr>
          <w:rFonts w:asciiTheme="majorHAnsi" w:hAnsiTheme="majorHAnsi"/>
          <w:sz w:val="24"/>
        </w:rPr>
        <w:t>Item(</w:t>
      </w:r>
      <w:proofErr w:type="gramEnd"/>
      <w:r w:rsidRPr="007833B2">
        <w:rPr>
          <w:rFonts w:asciiTheme="majorHAnsi" w:hAnsiTheme="majorHAnsi"/>
          <w:sz w:val="24"/>
        </w:rPr>
        <w:t>PSPBC &amp; BOE Action)</w:t>
      </w:r>
      <w:r w:rsidR="00465ED9">
        <w:rPr>
          <w:rFonts w:asciiTheme="majorHAnsi" w:hAnsiTheme="majorHAnsi"/>
          <w:sz w:val="24"/>
        </w:rPr>
        <w:t>-No report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 xml:space="preserve">3.           </w:t>
      </w:r>
      <w:proofErr w:type="spellStart"/>
      <w:r w:rsidRPr="007833B2">
        <w:rPr>
          <w:rFonts w:asciiTheme="majorHAnsi" w:hAnsiTheme="majorHAnsi"/>
          <w:sz w:val="24"/>
        </w:rPr>
        <w:t>Boombridge</w:t>
      </w:r>
      <w:proofErr w:type="spellEnd"/>
      <w:r w:rsidRPr="007833B2">
        <w:rPr>
          <w:rFonts w:asciiTheme="majorHAnsi" w:hAnsiTheme="majorHAnsi"/>
          <w:sz w:val="24"/>
        </w:rPr>
        <w:t xml:space="preserve"> Road Bridge-Construction RFP will be issued in Jan/Feb 2015</w:t>
      </w:r>
    </w:p>
    <w:p w:rsidR="00465ED9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                           Bids are due May/June 2015, with construction to start in July 2015.</w:t>
      </w:r>
      <w:r w:rsidR="00465ED9">
        <w:rPr>
          <w:rFonts w:asciiTheme="majorHAnsi" w:hAnsiTheme="majorHAnsi"/>
          <w:sz w:val="24"/>
        </w:rPr>
        <w:t xml:space="preserve">  State to</w:t>
      </w:r>
    </w:p>
    <w:p w:rsidR="00F96DCA" w:rsidRPr="007833B2" w:rsidRDefault="00465ED9" w:rsidP="00F96DCA">
      <w:pPr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ab/>
      </w:r>
      <w:r>
        <w:rPr>
          <w:rFonts w:asciiTheme="majorHAnsi" w:hAnsiTheme="majorHAnsi"/>
          <w:sz w:val="24"/>
        </w:rPr>
        <w:tab/>
      </w:r>
      <w:proofErr w:type="gramStart"/>
      <w:r>
        <w:rPr>
          <w:rFonts w:asciiTheme="majorHAnsi" w:hAnsiTheme="majorHAnsi"/>
          <w:sz w:val="24"/>
        </w:rPr>
        <w:t>take</w:t>
      </w:r>
      <w:proofErr w:type="gramEnd"/>
      <w:r>
        <w:rPr>
          <w:rFonts w:asciiTheme="majorHAnsi" w:hAnsiTheme="majorHAnsi"/>
          <w:sz w:val="24"/>
        </w:rPr>
        <w:t xml:space="preserve"> over Contract for Construction </w:t>
      </w:r>
    </w:p>
    <w:p w:rsidR="00F96DCA" w:rsidRPr="007833B2" w:rsidRDefault="00465ED9" w:rsidP="00F96DCA">
      <w:pPr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t>4</w:t>
      </w:r>
      <w:r w:rsidR="00F96DCA" w:rsidRPr="007833B2">
        <w:rPr>
          <w:rFonts w:asciiTheme="majorHAnsi" w:hAnsiTheme="majorHAnsi"/>
          <w:sz w:val="24"/>
        </w:rPr>
        <w:t>.           Route 184 Bridge-Now reopened-November 26, 2014</w:t>
      </w:r>
      <w:r>
        <w:rPr>
          <w:rFonts w:asciiTheme="majorHAnsi" w:hAnsiTheme="majorHAnsi"/>
          <w:sz w:val="24"/>
        </w:rPr>
        <w:t>-Bridge is open</w:t>
      </w:r>
    </w:p>
    <w:p w:rsidR="00F96DCA" w:rsidRPr="007833B2" w:rsidRDefault="00465ED9" w:rsidP="00F96DCA">
      <w:pPr>
        <w:rPr>
          <w:rFonts w:asciiTheme="majorHAnsi" w:hAnsiTheme="majorHAnsi"/>
          <w:sz w:val="24"/>
        </w:rPr>
      </w:pPr>
      <w:r>
        <w:rPr>
          <w:rFonts w:asciiTheme="majorHAnsi" w:hAnsiTheme="majorHAnsi"/>
          <w:sz w:val="24"/>
        </w:rPr>
        <w:lastRenderedPageBreak/>
        <w:t>5</w:t>
      </w:r>
      <w:r w:rsidR="00F96DCA" w:rsidRPr="007833B2">
        <w:rPr>
          <w:rFonts w:asciiTheme="majorHAnsi" w:hAnsiTheme="majorHAnsi"/>
          <w:sz w:val="24"/>
        </w:rPr>
        <w:t>.           Grant Applications/administration</w:t>
      </w:r>
    </w:p>
    <w:p w:rsidR="00F96DCA" w:rsidRPr="007833B2" w:rsidRDefault="007833B2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 xml:space="preserve"> </w:t>
      </w:r>
      <w:r w:rsidR="00F96DCA" w:rsidRPr="007833B2">
        <w:rPr>
          <w:rFonts w:asciiTheme="majorHAnsi" w:hAnsiTheme="majorHAnsi"/>
          <w:sz w:val="24"/>
        </w:rPr>
        <w:t>           </w:t>
      </w:r>
      <w:r w:rsidRPr="007833B2">
        <w:rPr>
          <w:rFonts w:asciiTheme="majorHAnsi" w:hAnsiTheme="majorHAnsi"/>
          <w:sz w:val="24"/>
        </w:rPr>
        <w:t xml:space="preserve"> </w:t>
      </w:r>
      <w:r w:rsidR="00F96DCA" w:rsidRPr="007833B2">
        <w:rPr>
          <w:rFonts w:asciiTheme="majorHAnsi" w:hAnsiTheme="majorHAnsi"/>
          <w:sz w:val="24"/>
        </w:rPr>
        <w:t xml:space="preserve"> Water Study Ex 92 x I95- consultants are working on project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       </w:t>
      </w:r>
      <w:r w:rsidR="007833B2" w:rsidRPr="007833B2">
        <w:rPr>
          <w:rFonts w:asciiTheme="majorHAnsi" w:hAnsiTheme="majorHAnsi"/>
          <w:sz w:val="24"/>
        </w:rPr>
        <w:t xml:space="preserve"> </w:t>
      </w:r>
      <w:r w:rsidRPr="007833B2">
        <w:rPr>
          <w:rFonts w:asciiTheme="majorHAnsi" w:hAnsiTheme="majorHAnsi"/>
          <w:sz w:val="24"/>
        </w:rPr>
        <w:t>     2014 STEAP Grant Extension of Village Water System-DPH Contract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        </w:t>
      </w:r>
      <w:r w:rsidR="007833B2" w:rsidRPr="007833B2">
        <w:rPr>
          <w:rFonts w:asciiTheme="majorHAnsi" w:hAnsiTheme="majorHAnsi"/>
          <w:sz w:val="24"/>
        </w:rPr>
        <w:t xml:space="preserve"> </w:t>
      </w:r>
      <w:r w:rsidRPr="007833B2">
        <w:rPr>
          <w:rFonts w:asciiTheme="majorHAnsi" w:hAnsiTheme="majorHAnsi"/>
          <w:sz w:val="24"/>
        </w:rPr>
        <w:t>    2015 STEAP Grant-Submitted</w:t>
      </w:r>
      <w:r w:rsidR="00465ED9">
        <w:rPr>
          <w:rFonts w:asciiTheme="majorHAnsi" w:hAnsiTheme="majorHAnsi"/>
          <w:sz w:val="24"/>
        </w:rPr>
        <w:t>-Awaiting Awards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         </w:t>
      </w:r>
      <w:r w:rsidR="007833B2" w:rsidRPr="007833B2">
        <w:rPr>
          <w:rFonts w:asciiTheme="majorHAnsi" w:hAnsiTheme="majorHAnsi"/>
          <w:sz w:val="24"/>
        </w:rPr>
        <w:t xml:space="preserve"> </w:t>
      </w:r>
      <w:r w:rsidRPr="007833B2">
        <w:rPr>
          <w:rFonts w:asciiTheme="majorHAnsi" w:hAnsiTheme="majorHAnsi"/>
          <w:sz w:val="24"/>
        </w:rPr>
        <w:t>   Housing Grant Administration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8.           Budget 2014-2015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•            Additional Appropriation for SCBA Matching NSVFC Grant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9.           Special Town Meeting Future Items: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            1. De-obligation of Capital Funds-Forward to Board of Finance Approval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            2. Revision to Street Numbering proposed Ordinance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            3.  Watson Estates-Lake of Isles Subdivision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            4.  DUI/Rural Road Grant Additional Appropriation</w:t>
      </w:r>
      <w:r w:rsidR="00465ED9">
        <w:rPr>
          <w:rFonts w:asciiTheme="majorHAnsi" w:hAnsiTheme="majorHAnsi"/>
          <w:sz w:val="24"/>
        </w:rPr>
        <w:t>-Selectman Mullane made a motion to approve an additional appropriation in the amount of $48,825 for the DUI Grant, seconded by Selectman Donahue, carrying.  3-0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Public Comments and Questions</w:t>
      </w:r>
    </w:p>
    <w:p w:rsidR="00F96DCA" w:rsidRPr="007833B2" w:rsidRDefault="00F96DCA" w:rsidP="00F96DCA">
      <w:pPr>
        <w:rPr>
          <w:rFonts w:asciiTheme="majorHAnsi" w:hAnsiTheme="majorHAnsi"/>
          <w:sz w:val="24"/>
        </w:rPr>
      </w:pPr>
      <w:r w:rsidRPr="007833B2">
        <w:rPr>
          <w:rFonts w:asciiTheme="majorHAnsi" w:hAnsiTheme="majorHAnsi"/>
          <w:sz w:val="24"/>
        </w:rPr>
        <w:t>Adjournment</w:t>
      </w:r>
      <w:r w:rsidR="00465ED9">
        <w:rPr>
          <w:rFonts w:asciiTheme="majorHAnsi" w:hAnsiTheme="majorHAnsi"/>
          <w:sz w:val="24"/>
        </w:rPr>
        <w:t>-8:25 PM</w:t>
      </w:r>
    </w:p>
    <w:p w:rsidR="00D82814" w:rsidRPr="007833B2" w:rsidRDefault="00D82814">
      <w:pPr>
        <w:rPr>
          <w:rFonts w:asciiTheme="majorHAnsi" w:hAnsiTheme="majorHAnsi"/>
          <w:sz w:val="24"/>
        </w:rPr>
      </w:pPr>
    </w:p>
    <w:sectPr w:rsidR="00D82814" w:rsidRPr="007833B2" w:rsidSect="007833B2">
      <w:pgSz w:w="12240" w:h="15840" w:code="1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DCA"/>
    <w:rsid w:val="00054690"/>
    <w:rsid w:val="00062332"/>
    <w:rsid w:val="00203E66"/>
    <w:rsid w:val="003E64D1"/>
    <w:rsid w:val="00432258"/>
    <w:rsid w:val="00465ED9"/>
    <w:rsid w:val="00586F02"/>
    <w:rsid w:val="005B5F81"/>
    <w:rsid w:val="005C7C26"/>
    <w:rsid w:val="006D0955"/>
    <w:rsid w:val="007833B2"/>
    <w:rsid w:val="00D82814"/>
    <w:rsid w:val="00F96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Theme="minorHAnsi" w:hAnsi="Cambria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6DCA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65E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5ED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Theme="minorHAnsi" w:hAnsi="Cambria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6DCA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65E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5ED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435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527</Words>
  <Characters>3007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Robin Roohr</dc:creator>
  <cp:lastModifiedBy>Robin Roohr</cp:lastModifiedBy>
  <cp:revision>2</cp:revision>
  <cp:lastPrinted>2014-12-09T20:40:00Z</cp:lastPrinted>
  <dcterms:created xsi:type="dcterms:W3CDTF">2014-12-09T18:37:00Z</dcterms:created>
  <dcterms:modified xsi:type="dcterms:W3CDTF">2014-12-09T20:41:00Z</dcterms:modified>
</cp:coreProperties>
</file>