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789" w:rsidRDefault="00843789" w:rsidP="00843789">
      <w:pPr>
        <w:ind w:firstLine="720"/>
        <w:jc w:val="both"/>
        <w:rPr>
          <w:rFonts w:ascii="Arial Narrow" w:hAnsi="Arial Narrow" w:cs="Kartika"/>
          <w:sz w:val="32"/>
          <w:szCs w:val="32"/>
        </w:rPr>
      </w:pPr>
      <w:r>
        <w:rPr>
          <w:rFonts w:ascii="Arial Narrow" w:hAnsi="Arial Narrow" w:cs="Kartika"/>
          <w:sz w:val="32"/>
          <w:szCs w:val="32"/>
        </w:rPr>
        <w:t xml:space="preserve">          </w:t>
      </w:r>
      <w:r w:rsidR="00227B2F">
        <w:rPr>
          <w:rFonts w:ascii="Arial Narrow" w:hAnsi="Arial Narrow" w:cs="Kartika"/>
          <w:sz w:val="32"/>
          <w:szCs w:val="32"/>
        </w:rPr>
        <w:t xml:space="preserve"> </w:t>
      </w:r>
      <w:r>
        <w:rPr>
          <w:rFonts w:ascii="Arial Narrow" w:hAnsi="Arial Narrow" w:cs="Kartika"/>
          <w:sz w:val="32"/>
          <w:szCs w:val="32"/>
        </w:rPr>
        <w:t xml:space="preserve">           Town of North Stonington</w:t>
      </w:r>
    </w:p>
    <w:p w:rsidR="00843789" w:rsidRDefault="00843789" w:rsidP="00843789">
      <w:pPr>
        <w:ind w:left="1440" w:hanging="1440"/>
        <w:rPr>
          <w:rFonts w:ascii="Arial Narrow" w:hAnsi="Arial Narrow" w:cs="Kartika"/>
          <w:sz w:val="32"/>
          <w:szCs w:val="32"/>
        </w:rPr>
      </w:pPr>
      <w:r>
        <w:rPr>
          <w:rFonts w:ascii="Arial Narrow" w:hAnsi="Arial Narrow" w:cs="Kartika"/>
          <w:sz w:val="32"/>
          <w:szCs w:val="32"/>
        </w:rPr>
        <w:t xml:space="preserve">                                     Board of Selectmen</w:t>
      </w:r>
    </w:p>
    <w:p w:rsidR="00843789" w:rsidRDefault="00843789" w:rsidP="00843789">
      <w:pPr>
        <w:ind w:left="1440" w:hanging="1440"/>
        <w:rPr>
          <w:rFonts w:ascii="Arial Narrow" w:hAnsi="Arial Narrow" w:cs="Kartika"/>
          <w:sz w:val="32"/>
          <w:szCs w:val="32"/>
        </w:rPr>
      </w:pPr>
      <w:r>
        <w:rPr>
          <w:rFonts w:ascii="Arial Narrow" w:hAnsi="Arial Narrow" w:cs="Kartika"/>
          <w:sz w:val="32"/>
          <w:szCs w:val="32"/>
        </w:rPr>
        <w:tab/>
      </w:r>
      <w:r>
        <w:rPr>
          <w:rFonts w:ascii="Arial Narrow" w:hAnsi="Arial Narrow" w:cs="Kartika"/>
          <w:sz w:val="32"/>
          <w:szCs w:val="32"/>
        </w:rPr>
        <w:tab/>
        <w:t xml:space="preserve">                     May </w:t>
      </w:r>
      <w:r w:rsidR="009142B2">
        <w:rPr>
          <w:rFonts w:ascii="Arial Narrow" w:hAnsi="Arial Narrow" w:cs="Kartika"/>
          <w:sz w:val="32"/>
          <w:szCs w:val="32"/>
        </w:rPr>
        <w:t>22</w:t>
      </w:r>
      <w:r>
        <w:rPr>
          <w:rFonts w:ascii="Arial Narrow" w:hAnsi="Arial Narrow" w:cs="Kartika"/>
          <w:sz w:val="32"/>
          <w:szCs w:val="32"/>
        </w:rPr>
        <w:t xml:space="preserve">, 2014 </w:t>
      </w:r>
    </w:p>
    <w:p w:rsidR="00843789" w:rsidRDefault="00843789" w:rsidP="00843789">
      <w:pPr>
        <w:framePr w:hSpace="180" w:wrap="around" w:vAnchor="text" w:hAnchor="page" w:x="211" w:y="-1331"/>
        <w:ind w:firstLine="720"/>
        <w:rPr>
          <w:rFonts w:ascii="Arial Narrow" w:hAnsi="Arial Narrow" w:cs="Kartika"/>
          <w:sz w:val="32"/>
          <w:szCs w:val="32"/>
        </w:rPr>
      </w:pPr>
      <w:r>
        <w:rPr>
          <w:rFonts w:ascii="Arial Narrow" w:hAnsi="Arial Narrow" w:cs="Kartika"/>
          <w:sz w:val="32"/>
          <w:szCs w:val="32"/>
        </w:rPr>
        <w:object w:dxaOrig="1940"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05pt;height:91.6pt" o:ole="" fillcolor="window">
            <v:imagedata r:id="rId7" o:title=""/>
          </v:shape>
          <o:OLEObject Type="Embed" ProgID="PBrush" ShapeID="_x0000_i1025" DrawAspect="Content" ObjectID="_1462684380" r:id="rId8"/>
        </w:object>
      </w:r>
    </w:p>
    <w:p w:rsidR="00843789" w:rsidRPr="008F2D76" w:rsidRDefault="00843789" w:rsidP="00843789">
      <w:pPr>
        <w:rPr>
          <w:rFonts w:ascii="Arial Narrow" w:hAnsi="Arial Narrow" w:cs="Kartika"/>
          <w:sz w:val="32"/>
          <w:szCs w:val="32"/>
        </w:rPr>
      </w:pPr>
      <w:r>
        <w:rPr>
          <w:rFonts w:ascii="Arial Narrow" w:hAnsi="Arial Narrow" w:cs="Kartika"/>
          <w:sz w:val="32"/>
          <w:szCs w:val="32"/>
        </w:rPr>
        <w:t xml:space="preserve">                      </w:t>
      </w:r>
      <w:r w:rsidRPr="008F2D76">
        <w:rPr>
          <w:rFonts w:ascii="Arial Narrow" w:hAnsi="Arial Narrow" w:cs="Kartika"/>
          <w:sz w:val="32"/>
          <w:szCs w:val="32"/>
        </w:rPr>
        <w:t xml:space="preserve">New Town Hall Conference Room                        </w:t>
      </w:r>
    </w:p>
    <w:p w:rsidR="00843789" w:rsidRPr="008F2D76" w:rsidRDefault="00843789" w:rsidP="00843789">
      <w:pPr>
        <w:ind w:left="2160" w:firstLine="720"/>
        <w:rPr>
          <w:rFonts w:ascii="Arial Narrow" w:hAnsi="Arial Narrow" w:cs="Kartika"/>
          <w:sz w:val="32"/>
          <w:szCs w:val="32"/>
        </w:rPr>
      </w:pPr>
      <w:r w:rsidRPr="008F2D76">
        <w:rPr>
          <w:rFonts w:ascii="Arial Narrow" w:hAnsi="Arial Narrow" w:cs="Kartika"/>
          <w:sz w:val="32"/>
          <w:szCs w:val="32"/>
        </w:rPr>
        <w:t xml:space="preserve">               </w:t>
      </w:r>
      <w:r w:rsidR="00227B2F" w:rsidRPr="008F2D76">
        <w:rPr>
          <w:rFonts w:ascii="Arial Narrow" w:hAnsi="Arial Narrow" w:cs="Kartika"/>
          <w:sz w:val="32"/>
          <w:szCs w:val="32"/>
        </w:rPr>
        <w:t xml:space="preserve">        </w:t>
      </w:r>
      <w:r w:rsidRPr="008F2D76">
        <w:rPr>
          <w:rFonts w:ascii="Arial Narrow" w:hAnsi="Arial Narrow" w:cs="Kartika"/>
          <w:sz w:val="32"/>
          <w:szCs w:val="32"/>
        </w:rPr>
        <w:t xml:space="preserve"> </w:t>
      </w:r>
      <w:r w:rsidR="008F2D76">
        <w:rPr>
          <w:rFonts w:ascii="Arial Narrow" w:hAnsi="Arial Narrow" w:cs="Kartika"/>
          <w:sz w:val="32"/>
          <w:szCs w:val="32"/>
        </w:rPr>
        <w:t xml:space="preserve"> </w:t>
      </w:r>
      <w:r w:rsidRPr="008F2D76">
        <w:rPr>
          <w:rFonts w:ascii="Arial Narrow" w:hAnsi="Arial Narrow" w:cs="Kartika"/>
          <w:sz w:val="32"/>
          <w:szCs w:val="32"/>
        </w:rPr>
        <w:t xml:space="preserve">     </w:t>
      </w:r>
      <w:r w:rsidR="008F2D76" w:rsidRPr="008F2D76">
        <w:rPr>
          <w:rFonts w:ascii="Arial Narrow" w:hAnsi="Arial Narrow" w:cs="Kartika"/>
          <w:sz w:val="32"/>
          <w:szCs w:val="32"/>
        </w:rPr>
        <w:t xml:space="preserve"> </w:t>
      </w:r>
      <w:r w:rsidRPr="008F2D76">
        <w:rPr>
          <w:rFonts w:ascii="Arial Narrow" w:hAnsi="Arial Narrow" w:cs="Kartika"/>
          <w:sz w:val="32"/>
          <w:szCs w:val="32"/>
        </w:rPr>
        <w:t xml:space="preserve">    8:</w:t>
      </w:r>
      <w:r w:rsidR="00FF4258" w:rsidRPr="008F2D76">
        <w:rPr>
          <w:rFonts w:ascii="Arial Narrow" w:hAnsi="Arial Narrow" w:cs="Kartika"/>
          <w:sz w:val="32"/>
          <w:szCs w:val="32"/>
        </w:rPr>
        <w:t>15</w:t>
      </w:r>
      <w:r w:rsidRPr="008F2D76">
        <w:rPr>
          <w:rFonts w:ascii="Arial Narrow" w:hAnsi="Arial Narrow" w:cs="Kartika"/>
          <w:sz w:val="32"/>
          <w:szCs w:val="32"/>
        </w:rPr>
        <w:t xml:space="preserve"> AM</w:t>
      </w:r>
    </w:p>
    <w:p w:rsidR="00843789" w:rsidRDefault="00843789" w:rsidP="00843789">
      <w:pPr>
        <w:rPr>
          <w:rFonts w:ascii="Arial Narrow" w:hAnsi="Arial Narrow" w:cs="Kartika"/>
          <w:sz w:val="32"/>
          <w:szCs w:val="32"/>
        </w:rPr>
      </w:pPr>
    </w:p>
    <w:p w:rsidR="00843789" w:rsidRPr="00D0412B" w:rsidRDefault="008F2D76" w:rsidP="00843789">
      <w:pPr>
        <w:rPr>
          <w:rFonts w:ascii="Arial Narrow" w:hAnsi="Arial Narrow" w:cs="Kartika"/>
          <w:sz w:val="32"/>
          <w:szCs w:val="32"/>
          <w:u w:val="single"/>
        </w:rPr>
      </w:pPr>
      <w:r>
        <w:rPr>
          <w:rFonts w:ascii="Arial Narrow" w:hAnsi="Arial Narrow" w:cs="Kartika"/>
          <w:sz w:val="32"/>
          <w:szCs w:val="32"/>
          <w:u w:val="single"/>
        </w:rPr>
        <w:t>MINUTES</w:t>
      </w:r>
    </w:p>
    <w:p w:rsidR="00843789" w:rsidRDefault="00843789" w:rsidP="00843789">
      <w:pPr>
        <w:rPr>
          <w:rFonts w:ascii="Arial Narrow" w:hAnsi="Arial Narrow" w:cs="Kartika"/>
          <w:sz w:val="32"/>
          <w:szCs w:val="32"/>
          <w:u w:val="single"/>
        </w:rPr>
      </w:pPr>
    </w:p>
    <w:p w:rsidR="00843789" w:rsidRPr="00843789" w:rsidRDefault="00843789" w:rsidP="00843789">
      <w:pPr>
        <w:rPr>
          <w:rFonts w:ascii="Arial Narrow" w:hAnsi="Arial Narrow" w:cs="Kartika"/>
          <w:sz w:val="32"/>
          <w:szCs w:val="32"/>
          <w:u w:val="single"/>
        </w:rPr>
      </w:pPr>
    </w:p>
    <w:p w:rsidR="00843789" w:rsidRDefault="00843789" w:rsidP="00843789">
      <w:pPr>
        <w:rPr>
          <w:rFonts w:ascii="Arial Narrow" w:hAnsi="Arial Narrow" w:cs="Kartika"/>
          <w:sz w:val="32"/>
          <w:szCs w:val="32"/>
        </w:rPr>
      </w:pPr>
      <w:r>
        <w:rPr>
          <w:rFonts w:ascii="Arial Narrow" w:hAnsi="Arial Narrow" w:cs="Kartika"/>
          <w:sz w:val="32"/>
          <w:szCs w:val="32"/>
        </w:rPr>
        <w:t>Call to Order-</w:t>
      </w:r>
      <w:r w:rsidR="008F2D76">
        <w:rPr>
          <w:rFonts w:ascii="Arial Narrow" w:hAnsi="Arial Narrow" w:cs="Kartika"/>
          <w:sz w:val="32"/>
          <w:szCs w:val="32"/>
        </w:rPr>
        <w:t xml:space="preserve">8:15 </w:t>
      </w:r>
      <w:proofErr w:type="gramStart"/>
      <w:r w:rsidR="008F2D76">
        <w:rPr>
          <w:rFonts w:ascii="Arial Narrow" w:hAnsi="Arial Narrow" w:cs="Kartika"/>
          <w:sz w:val="32"/>
          <w:szCs w:val="32"/>
        </w:rPr>
        <w:t>AM</w:t>
      </w:r>
      <w:proofErr w:type="gramEnd"/>
      <w:r w:rsidR="008F2D76">
        <w:rPr>
          <w:rFonts w:ascii="Arial Narrow" w:hAnsi="Arial Narrow" w:cs="Kartika"/>
          <w:sz w:val="32"/>
          <w:szCs w:val="32"/>
        </w:rPr>
        <w:t xml:space="preserve"> with Selectmen Mullane, Testa, and Donahue present.</w:t>
      </w:r>
    </w:p>
    <w:p w:rsidR="00843789" w:rsidRDefault="00843789" w:rsidP="00843789">
      <w:pPr>
        <w:pStyle w:val="Heading1"/>
        <w:rPr>
          <w:rFonts w:ascii="Arial Narrow" w:hAnsi="Arial Narrow" w:cs="Kartika"/>
          <w:b w:val="0"/>
          <w:sz w:val="32"/>
          <w:szCs w:val="32"/>
        </w:rPr>
      </w:pPr>
      <w:r>
        <w:rPr>
          <w:rFonts w:ascii="Arial Narrow" w:hAnsi="Arial Narrow" w:cs="Kartika"/>
          <w:b w:val="0"/>
          <w:sz w:val="32"/>
          <w:szCs w:val="32"/>
        </w:rPr>
        <w:t>Public Comments and Questions</w:t>
      </w:r>
      <w:r w:rsidR="008F2D76">
        <w:rPr>
          <w:rFonts w:ascii="Arial Narrow" w:hAnsi="Arial Narrow" w:cs="Kartika"/>
          <w:b w:val="0"/>
          <w:sz w:val="32"/>
          <w:szCs w:val="32"/>
        </w:rPr>
        <w:t>-None presented</w:t>
      </w:r>
    </w:p>
    <w:p w:rsidR="00843789" w:rsidRPr="00843789" w:rsidRDefault="00843789" w:rsidP="00843789"/>
    <w:p w:rsidR="00843789" w:rsidRPr="00FF4258" w:rsidRDefault="00843789" w:rsidP="00843789">
      <w:pPr>
        <w:pStyle w:val="BFirstInd"/>
        <w:numPr>
          <w:ilvl w:val="0"/>
          <w:numId w:val="1"/>
        </w:numPr>
        <w:spacing w:after="0"/>
        <w:rPr>
          <w:rFonts w:ascii="Arial Narrow" w:hAnsi="Arial Narrow" w:cs="Kartika"/>
          <w:sz w:val="32"/>
          <w:szCs w:val="32"/>
        </w:rPr>
      </w:pPr>
      <w:r>
        <w:rPr>
          <w:rFonts w:ascii="Arial Narrow" w:hAnsi="Arial Narrow" w:cs="Arial Narrow"/>
          <w:sz w:val="32"/>
          <w:szCs w:val="32"/>
        </w:rPr>
        <w:t>Call of the Annual Budget Annual Town Meeting</w:t>
      </w:r>
    </w:p>
    <w:p w:rsidR="00FF4258" w:rsidRDefault="00FF4258" w:rsidP="00FF4258">
      <w:pPr>
        <w:pStyle w:val="BFirstInd"/>
        <w:spacing w:after="0"/>
        <w:ind w:left="1080" w:firstLine="0"/>
        <w:rPr>
          <w:rFonts w:ascii="Arial Narrow" w:hAnsi="Arial Narrow" w:cs="Arial Narrow"/>
          <w:sz w:val="32"/>
          <w:szCs w:val="32"/>
        </w:rPr>
      </w:pPr>
      <w:r>
        <w:rPr>
          <w:rFonts w:ascii="Arial Narrow" w:hAnsi="Arial Narrow" w:cs="Arial Narrow"/>
          <w:sz w:val="32"/>
          <w:szCs w:val="32"/>
        </w:rPr>
        <w:tab/>
      </w:r>
      <w:r>
        <w:rPr>
          <w:rFonts w:ascii="Arial Narrow" w:hAnsi="Arial Narrow" w:cs="Arial Narrow"/>
          <w:sz w:val="32"/>
          <w:szCs w:val="32"/>
        </w:rPr>
        <w:tab/>
        <w:t>Resolutions to Borrow</w:t>
      </w:r>
    </w:p>
    <w:p w:rsidR="00FF4258" w:rsidRDefault="00FF4258" w:rsidP="00FF4258">
      <w:pPr>
        <w:pStyle w:val="BFirstInd"/>
        <w:spacing w:after="0"/>
        <w:ind w:left="1080" w:firstLine="0"/>
        <w:rPr>
          <w:rFonts w:ascii="Arial Narrow" w:hAnsi="Arial Narrow" w:cs="Arial Narrow"/>
          <w:sz w:val="32"/>
          <w:szCs w:val="32"/>
        </w:rPr>
      </w:pPr>
      <w:r>
        <w:rPr>
          <w:rFonts w:ascii="Arial Narrow" w:hAnsi="Arial Narrow" w:cs="Arial Narrow"/>
          <w:sz w:val="32"/>
          <w:szCs w:val="32"/>
        </w:rPr>
        <w:tab/>
      </w:r>
      <w:r>
        <w:rPr>
          <w:rFonts w:ascii="Arial Narrow" w:hAnsi="Arial Narrow" w:cs="Arial Narrow"/>
          <w:sz w:val="32"/>
          <w:szCs w:val="32"/>
        </w:rPr>
        <w:tab/>
      </w:r>
      <w:proofErr w:type="spellStart"/>
      <w:r>
        <w:rPr>
          <w:rFonts w:ascii="Arial Narrow" w:hAnsi="Arial Narrow" w:cs="Arial Narrow"/>
          <w:sz w:val="32"/>
          <w:szCs w:val="32"/>
        </w:rPr>
        <w:t>LoCIP</w:t>
      </w:r>
      <w:proofErr w:type="spellEnd"/>
      <w:r>
        <w:rPr>
          <w:rFonts w:ascii="Arial Narrow" w:hAnsi="Arial Narrow" w:cs="Arial Narrow"/>
          <w:sz w:val="32"/>
          <w:szCs w:val="32"/>
        </w:rPr>
        <w:t xml:space="preserve"> Plan</w:t>
      </w:r>
    </w:p>
    <w:p w:rsidR="00FF4258" w:rsidRDefault="00FF4258" w:rsidP="00FF4258">
      <w:pPr>
        <w:pStyle w:val="BFirstInd"/>
        <w:spacing w:after="0"/>
        <w:ind w:left="1080" w:firstLine="0"/>
        <w:rPr>
          <w:rFonts w:ascii="Arial Narrow" w:hAnsi="Arial Narrow" w:cs="Arial Narrow"/>
          <w:sz w:val="32"/>
          <w:szCs w:val="32"/>
        </w:rPr>
      </w:pPr>
      <w:r>
        <w:rPr>
          <w:rFonts w:ascii="Arial Narrow" w:hAnsi="Arial Narrow" w:cs="Arial Narrow"/>
          <w:sz w:val="32"/>
          <w:szCs w:val="32"/>
        </w:rPr>
        <w:tab/>
      </w:r>
      <w:r>
        <w:rPr>
          <w:rFonts w:ascii="Arial Narrow" w:hAnsi="Arial Narrow" w:cs="Arial Narrow"/>
          <w:sz w:val="32"/>
          <w:szCs w:val="32"/>
        </w:rPr>
        <w:tab/>
        <w:t>De-obligation of Funds</w:t>
      </w:r>
    </w:p>
    <w:p w:rsidR="00FF4258" w:rsidRDefault="00FF4258" w:rsidP="00FF4258">
      <w:pPr>
        <w:pStyle w:val="BFirstInd"/>
        <w:spacing w:after="0"/>
        <w:ind w:left="1080" w:firstLine="0"/>
        <w:rPr>
          <w:rFonts w:ascii="Arial Narrow" w:hAnsi="Arial Narrow" w:cs="Arial Narrow"/>
          <w:sz w:val="32"/>
          <w:szCs w:val="32"/>
        </w:rPr>
      </w:pPr>
      <w:r>
        <w:rPr>
          <w:rFonts w:ascii="Arial Narrow" w:hAnsi="Arial Narrow" w:cs="Arial Narrow"/>
          <w:sz w:val="32"/>
          <w:szCs w:val="32"/>
        </w:rPr>
        <w:tab/>
      </w:r>
      <w:r>
        <w:rPr>
          <w:rFonts w:ascii="Arial Narrow" w:hAnsi="Arial Narrow" w:cs="Arial Narrow"/>
          <w:sz w:val="32"/>
          <w:szCs w:val="32"/>
        </w:rPr>
        <w:tab/>
        <w:t>Referendum voting 7-9a</w:t>
      </w:r>
    </w:p>
    <w:p w:rsidR="00FF4258" w:rsidRDefault="00FF4258" w:rsidP="00FF4258">
      <w:pPr>
        <w:pStyle w:val="BFirstInd"/>
        <w:spacing w:after="0"/>
        <w:ind w:left="1080" w:firstLine="0"/>
        <w:rPr>
          <w:rFonts w:ascii="Arial Narrow" w:hAnsi="Arial Narrow" w:cs="Arial Narrow"/>
          <w:sz w:val="32"/>
          <w:szCs w:val="32"/>
        </w:rPr>
      </w:pPr>
      <w:r>
        <w:rPr>
          <w:rFonts w:ascii="Arial Narrow" w:hAnsi="Arial Narrow" w:cs="Arial Narrow"/>
          <w:sz w:val="32"/>
          <w:szCs w:val="32"/>
        </w:rPr>
        <w:tab/>
      </w:r>
      <w:r>
        <w:rPr>
          <w:rFonts w:ascii="Arial Narrow" w:hAnsi="Arial Narrow" w:cs="Arial Narrow"/>
          <w:sz w:val="32"/>
          <w:szCs w:val="32"/>
        </w:rPr>
        <w:tab/>
        <w:t xml:space="preserve">2014-15 </w:t>
      </w:r>
      <w:proofErr w:type="gramStart"/>
      <w:r>
        <w:rPr>
          <w:rFonts w:ascii="Arial Narrow" w:hAnsi="Arial Narrow" w:cs="Arial Narrow"/>
          <w:sz w:val="32"/>
          <w:szCs w:val="32"/>
        </w:rPr>
        <w:t>Budget</w:t>
      </w:r>
      <w:proofErr w:type="gramEnd"/>
      <w:r>
        <w:rPr>
          <w:rFonts w:ascii="Arial Narrow" w:hAnsi="Arial Narrow" w:cs="Arial Narrow"/>
          <w:sz w:val="32"/>
          <w:szCs w:val="32"/>
        </w:rPr>
        <w:t xml:space="preserve"> for General Government</w:t>
      </w:r>
      <w:r w:rsidR="00B73018">
        <w:rPr>
          <w:rFonts w:ascii="Arial Narrow" w:hAnsi="Arial Narrow" w:cs="Arial Narrow"/>
          <w:sz w:val="32"/>
          <w:szCs w:val="32"/>
        </w:rPr>
        <w:t>-$5,586,016</w:t>
      </w:r>
    </w:p>
    <w:p w:rsidR="00FF4258" w:rsidRDefault="00FF4258" w:rsidP="00FF4258">
      <w:pPr>
        <w:pStyle w:val="BFirstInd"/>
        <w:spacing w:after="0"/>
        <w:ind w:left="1080" w:firstLine="0"/>
        <w:rPr>
          <w:rFonts w:ascii="Arial Narrow" w:hAnsi="Arial Narrow" w:cs="Arial Narrow"/>
          <w:sz w:val="32"/>
          <w:szCs w:val="32"/>
        </w:rPr>
      </w:pPr>
      <w:r>
        <w:rPr>
          <w:rFonts w:ascii="Arial Narrow" w:hAnsi="Arial Narrow" w:cs="Arial Narrow"/>
          <w:sz w:val="32"/>
          <w:szCs w:val="32"/>
        </w:rPr>
        <w:tab/>
      </w:r>
      <w:r>
        <w:rPr>
          <w:rFonts w:ascii="Arial Narrow" w:hAnsi="Arial Narrow" w:cs="Arial Narrow"/>
          <w:sz w:val="32"/>
          <w:szCs w:val="32"/>
        </w:rPr>
        <w:tab/>
        <w:t>2014-15 Budget Vote on Board of Education</w:t>
      </w:r>
      <w:r w:rsidR="00B73018">
        <w:rPr>
          <w:rFonts w:ascii="Arial Narrow" w:hAnsi="Arial Narrow" w:cs="Arial Narrow"/>
          <w:sz w:val="32"/>
          <w:szCs w:val="32"/>
        </w:rPr>
        <w:t>-$12,739,602</w:t>
      </w:r>
    </w:p>
    <w:p w:rsidR="00C81485" w:rsidRPr="007E53D0" w:rsidRDefault="00C81485" w:rsidP="00C81485">
      <w:pPr>
        <w:jc w:val="center"/>
        <w:rPr>
          <w:rFonts w:asciiTheme="majorHAnsi" w:hAnsiTheme="majorHAnsi" w:cs="Cambria"/>
          <w:b/>
          <w:bCs/>
          <w:sz w:val="22"/>
          <w:szCs w:val="22"/>
        </w:rPr>
      </w:pPr>
      <w:r>
        <w:rPr>
          <w:rFonts w:asciiTheme="majorHAnsi" w:hAnsiTheme="majorHAnsi" w:cs="Cambria"/>
          <w:b/>
          <w:bCs/>
          <w:sz w:val="22"/>
          <w:szCs w:val="22"/>
        </w:rPr>
        <w:t xml:space="preserve">       </w:t>
      </w:r>
      <w:r w:rsidRPr="007E53D0">
        <w:rPr>
          <w:rFonts w:asciiTheme="majorHAnsi" w:hAnsiTheme="majorHAnsi" w:cs="Cambria"/>
          <w:b/>
          <w:bCs/>
          <w:sz w:val="22"/>
          <w:szCs w:val="22"/>
        </w:rPr>
        <w:t>Annual Town/Annual Budget Meeting</w:t>
      </w:r>
    </w:p>
    <w:p w:rsidR="00C81485" w:rsidRPr="00991501" w:rsidRDefault="00C81485" w:rsidP="00C81485">
      <w:pPr>
        <w:ind w:firstLine="720"/>
        <w:rPr>
          <w:rFonts w:asciiTheme="majorHAnsi" w:hAnsiTheme="majorHAnsi" w:cs="Cambria"/>
          <w:sz w:val="20"/>
        </w:rPr>
      </w:pPr>
      <w:r w:rsidRPr="00991501">
        <w:rPr>
          <w:rFonts w:asciiTheme="majorHAnsi" w:hAnsiTheme="majorHAnsi" w:cs="Cambria"/>
          <w:sz w:val="20"/>
        </w:rPr>
        <w:t xml:space="preserve">Warning is hereby given to the electors and those entitled to vote at town meetings of the Town of North Stonington that the Annual Town Meeting/Annual Budget Meeting shall be held at the following location on the date and time indicated for the purposes of transacting the business </w:t>
      </w:r>
      <w:proofErr w:type="spellStart"/>
      <w:r w:rsidRPr="00991501">
        <w:rPr>
          <w:rFonts w:asciiTheme="majorHAnsi" w:hAnsiTheme="majorHAnsi" w:cs="Cambria"/>
          <w:sz w:val="20"/>
        </w:rPr>
        <w:t>setforth</w:t>
      </w:r>
      <w:proofErr w:type="spellEnd"/>
      <w:r w:rsidRPr="00991501">
        <w:rPr>
          <w:rFonts w:asciiTheme="majorHAnsi" w:hAnsiTheme="majorHAnsi" w:cs="Cambria"/>
          <w:sz w:val="20"/>
        </w:rPr>
        <w:t xml:space="preserve"> below:</w:t>
      </w:r>
    </w:p>
    <w:p w:rsidR="00C81485" w:rsidRPr="00991501" w:rsidRDefault="00C81485" w:rsidP="00C81485">
      <w:pPr>
        <w:rPr>
          <w:rFonts w:asciiTheme="majorHAnsi" w:hAnsiTheme="majorHAnsi" w:cs="Cambria"/>
          <w:sz w:val="20"/>
        </w:rPr>
      </w:pPr>
      <w:r w:rsidRPr="00991501">
        <w:rPr>
          <w:rFonts w:asciiTheme="majorHAnsi" w:hAnsiTheme="majorHAnsi" w:cs="Cambria"/>
          <w:b/>
          <w:bCs/>
          <w:sz w:val="20"/>
        </w:rPr>
        <w:t>Location:</w:t>
      </w:r>
      <w:r w:rsidRPr="00991501">
        <w:rPr>
          <w:rFonts w:asciiTheme="majorHAnsi" w:hAnsiTheme="majorHAnsi" w:cs="Cambria"/>
          <w:sz w:val="20"/>
        </w:rPr>
        <w:t xml:space="preserve">  North Stonington Elementary School Multi-Purpose Room</w:t>
      </w:r>
    </w:p>
    <w:p w:rsidR="00C81485" w:rsidRPr="00991501" w:rsidRDefault="00C81485" w:rsidP="00C81485">
      <w:pPr>
        <w:rPr>
          <w:rFonts w:asciiTheme="majorHAnsi" w:hAnsiTheme="majorHAnsi" w:cs="Cambria"/>
          <w:sz w:val="20"/>
        </w:rPr>
      </w:pPr>
      <w:r w:rsidRPr="00991501">
        <w:rPr>
          <w:rFonts w:asciiTheme="majorHAnsi" w:hAnsiTheme="majorHAnsi" w:cs="Cambria"/>
          <w:b/>
          <w:bCs/>
          <w:sz w:val="20"/>
        </w:rPr>
        <w:t xml:space="preserve">Date:   </w:t>
      </w:r>
      <w:r w:rsidRPr="00991501">
        <w:rPr>
          <w:rFonts w:asciiTheme="majorHAnsi" w:hAnsiTheme="majorHAnsi" w:cs="Cambria"/>
          <w:sz w:val="20"/>
        </w:rPr>
        <w:t>June 2, 2014</w:t>
      </w:r>
    </w:p>
    <w:p w:rsidR="00C81485" w:rsidRPr="00991501" w:rsidRDefault="00C81485" w:rsidP="00C81485">
      <w:pPr>
        <w:rPr>
          <w:rFonts w:asciiTheme="majorHAnsi" w:hAnsiTheme="majorHAnsi" w:cs="Cambria"/>
          <w:sz w:val="20"/>
        </w:rPr>
      </w:pPr>
      <w:r w:rsidRPr="00991501">
        <w:rPr>
          <w:rFonts w:asciiTheme="majorHAnsi" w:hAnsiTheme="majorHAnsi" w:cs="Cambria"/>
          <w:b/>
          <w:bCs/>
          <w:sz w:val="20"/>
        </w:rPr>
        <w:t>Time:</w:t>
      </w:r>
      <w:r w:rsidRPr="00991501">
        <w:rPr>
          <w:rFonts w:asciiTheme="majorHAnsi" w:hAnsiTheme="majorHAnsi" w:cs="Cambria"/>
          <w:sz w:val="20"/>
        </w:rPr>
        <w:t xml:space="preserve">  7:00 PM</w:t>
      </w:r>
    </w:p>
    <w:p w:rsidR="00C81485" w:rsidRPr="00991501" w:rsidRDefault="00C81485" w:rsidP="00C81485">
      <w:pPr>
        <w:pStyle w:val="BFirstInd"/>
        <w:spacing w:after="0"/>
        <w:ind w:firstLine="0"/>
        <w:jc w:val="both"/>
        <w:rPr>
          <w:rFonts w:asciiTheme="majorHAnsi" w:hAnsiTheme="majorHAnsi" w:cs="Cambria"/>
          <w:sz w:val="20"/>
        </w:rPr>
      </w:pPr>
      <w:r w:rsidRPr="00991501">
        <w:rPr>
          <w:rFonts w:asciiTheme="majorHAnsi" w:hAnsiTheme="majorHAnsi" w:cs="Cambria"/>
          <w:sz w:val="20"/>
        </w:rPr>
        <w:t>1.  To hear and act upon the following Resolution:  Resolved:  that the Board of Selectmen is hereby, authorized and empowered to obtain loans at current interest rates for loans to municipalities in anticipation of the receipt of tax collections and in anticipation of the receipt of federal and/or state grants with respect to a project or program on such terms and conditions as follows:  (a) the amount borrowed shall not exceed $1,000,000, at any one time; and (b) the Board of Finance shall receive, as early as possible, prior notification of any borrowing.  The Board of Selectmen is further authorized and empowered to execute any and all documents necessary and required.</w:t>
      </w:r>
    </w:p>
    <w:p w:rsidR="00C81485" w:rsidRPr="00991501" w:rsidRDefault="00C81485" w:rsidP="00C81485">
      <w:pPr>
        <w:rPr>
          <w:rFonts w:asciiTheme="majorHAnsi" w:hAnsiTheme="majorHAnsi" w:cs="Cambria"/>
          <w:sz w:val="20"/>
        </w:rPr>
      </w:pPr>
      <w:r w:rsidRPr="00991501">
        <w:rPr>
          <w:rFonts w:asciiTheme="majorHAnsi" w:hAnsiTheme="majorHAnsi" w:cs="Cambria"/>
          <w:sz w:val="20"/>
        </w:rPr>
        <w:t>2.  To hear and act upon updates to the Town’s Local Capital Improvement Plan for Fiscal Years 2014-15 through 2018-2019</w:t>
      </w:r>
    </w:p>
    <w:p w:rsidR="00C81485" w:rsidRPr="00991501" w:rsidRDefault="00C81485" w:rsidP="00C81485">
      <w:pPr>
        <w:rPr>
          <w:rFonts w:asciiTheme="majorHAnsi" w:hAnsiTheme="majorHAnsi" w:cs="Cambria"/>
          <w:sz w:val="20"/>
        </w:rPr>
      </w:pPr>
      <w:r w:rsidRPr="00991501">
        <w:rPr>
          <w:rFonts w:asciiTheme="majorHAnsi" w:hAnsiTheme="majorHAnsi" w:cs="Cambria"/>
          <w:sz w:val="20"/>
        </w:rPr>
        <w:t>3.  To consider and act upon the de-obligation of the follow capital project account balances:</w:t>
      </w:r>
    </w:p>
    <w:p w:rsidR="00C81485" w:rsidRPr="00991501" w:rsidRDefault="00C81485" w:rsidP="00C81485">
      <w:pPr>
        <w:pStyle w:val="ListParagraph"/>
        <w:spacing w:after="0"/>
        <w:ind w:left="3240"/>
        <w:rPr>
          <w:rFonts w:asciiTheme="majorHAnsi" w:hAnsiTheme="majorHAnsi"/>
          <w:sz w:val="20"/>
          <w:szCs w:val="20"/>
        </w:rPr>
      </w:pPr>
      <w:r w:rsidRPr="00991501">
        <w:rPr>
          <w:rFonts w:asciiTheme="majorHAnsi" w:hAnsiTheme="majorHAnsi"/>
          <w:sz w:val="20"/>
          <w:szCs w:val="20"/>
        </w:rPr>
        <w:t>Wash Station</w:t>
      </w:r>
      <w:r w:rsidRPr="00991501">
        <w:rPr>
          <w:rFonts w:asciiTheme="majorHAnsi" w:hAnsiTheme="majorHAnsi"/>
          <w:sz w:val="20"/>
          <w:szCs w:val="20"/>
        </w:rPr>
        <w:tab/>
      </w:r>
      <w:r w:rsidRPr="00991501">
        <w:rPr>
          <w:rFonts w:asciiTheme="majorHAnsi" w:hAnsiTheme="majorHAnsi"/>
          <w:sz w:val="20"/>
          <w:szCs w:val="20"/>
        </w:rPr>
        <w:tab/>
      </w:r>
      <w:r w:rsidRPr="00991501">
        <w:rPr>
          <w:rFonts w:asciiTheme="majorHAnsi" w:hAnsiTheme="majorHAnsi"/>
          <w:sz w:val="20"/>
          <w:szCs w:val="20"/>
        </w:rPr>
        <w:tab/>
        <w:t>$      133.44</w:t>
      </w:r>
    </w:p>
    <w:p w:rsidR="00C81485" w:rsidRPr="00991501" w:rsidRDefault="00C81485" w:rsidP="00C81485">
      <w:pPr>
        <w:pStyle w:val="ListParagraph"/>
        <w:spacing w:after="0"/>
        <w:ind w:left="3240"/>
        <w:rPr>
          <w:rFonts w:asciiTheme="majorHAnsi" w:hAnsiTheme="majorHAnsi"/>
          <w:sz w:val="20"/>
          <w:szCs w:val="20"/>
        </w:rPr>
      </w:pPr>
      <w:r w:rsidRPr="00991501">
        <w:rPr>
          <w:rFonts w:asciiTheme="majorHAnsi" w:hAnsiTheme="majorHAnsi"/>
          <w:sz w:val="20"/>
          <w:szCs w:val="20"/>
        </w:rPr>
        <w:t>Village Green Bridge</w:t>
      </w:r>
      <w:r w:rsidRPr="00991501">
        <w:rPr>
          <w:rFonts w:asciiTheme="majorHAnsi" w:hAnsiTheme="majorHAnsi"/>
          <w:sz w:val="20"/>
          <w:szCs w:val="20"/>
        </w:rPr>
        <w:tab/>
      </w:r>
      <w:r w:rsidRPr="00991501">
        <w:rPr>
          <w:rFonts w:asciiTheme="majorHAnsi" w:hAnsiTheme="majorHAnsi"/>
          <w:sz w:val="20"/>
          <w:szCs w:val="20"/>
        </w:rPr>
        <w:tab/>
      </w:r>
      <w:r>
        <w:rPr>
          <w:rFonts w:asciiTheme="majorHAnsi" w:hAnsiTheme="majorHAnsi"/>
          <w:sz w:val="20"/>
          <w:szCs w:val="20"/>
        </w:rPr>
        <w:tab/>
      </w:r>
      <w:r w:rsidRPr="00991501">
        <w:rPr>
          <w:rFonts w:asciiTheme="majorHAnsi" w:hAnsiTheme="majorHAnsi"/>
          <w:sz w:val="20"/>
          <w:szCs w:val="20"/>
        </w:rPr>
        <w:t>$39,739.24</w:t>
      </w:r>
    </w:p>
    <w:p w:rsidR="00C81485" w:rsidRPr="00991501" w:rsidRDefault="00C81485" w:rsidP="00C81485">
      <w:pPr>
        <w:pStyle w:val="ListParagraph"/>
        <w:spacing w:after="0"/>
        <w:ind w:left="3240"/>
        <w:rPr>
          <w:rFonts w:asciiTheme="majorHAnsi" w:hAnsiTheme="majorHAnsi"/>
          <w:sz w:val="20"/>
          <w:szCs w:val="20"/>
        </w:rPr>
      </w:pPr>
      <w:r w:rsidRPr="00991501">
        <w:rPr>
          <w:rFonts w:asciiTheme="majorHAnsi" w:hAnsiTheme="majorHAnsi"/>
          <w:sz w:val="20"/>
          <w:szCs w:val="20"/>
        </w:rPr>
        <w:t>Middle School Boilers</w:t>
      </w:r>
      <w:r w:rsidRPr="00991501">
        <w:rPr>
          <w:rFonts w:asciiTheme="majorHAnsi" w:hAnsiTheme="majorHAnsi"/>
          <w:sz w:val="20"/>
          <w:szCs w:val="20"/>
        </w:rPr>
        <w:tab/>
      </w:r>
      <w:r w:rsidRPr="00991501">
        <w:rPr>
          <w:rFonts w:asciiTheme="majorHAnsi" w:hAnsiTheme="majorHAnsi"/>
          <w:sz w:val="20"/>
          <w:szCs w:val="20"/>
        </w:rPr>
        <w:tab/>
        <w:t>$18,922</w:t>
      </w:r>
    </w:p>
    <w:p w:rsidR="00C81485" w:rsidRPr="00991501" w:rsidRDefault="00C81485" w:rsidP="00C81485">
      <w:pPr>
        <w:pStyle w:val="ListParagraph"/>
        <w:spacing w:after="0"/>
        <w:ind w:left="3240"/>
        <w:rPr>
          <w:rFonts w:asciiTheme="majorHAnsi" w:hAnsiTheme="majorHAnsi"/>
          <w:sz w:val="20"/>
          <w:szCs w:val="20"/>
        </w:rPr>
      </w:pPr>
      <w:r w:rsidRPr="00991501">
        <w:rPr>
          <w:rFonts w:asciiTheme="majorHAnsi" w:hAnsiTheme="majorHAnsi"/>
          <w:sz w:val="20"/>
          <w:szCs w:val="20"/>
        </w:rPr>
        <w:t>NSVFC Engine #2</w:t>
      </w:r>
      <w:r w:rsidRPr="00991501">
        <w:rPr>
          <w:rFonts w:asciiTheme="majorHAnsi" w:hAnsiTheme="majorHAnsi"/>
          <w:sz w:val="20"/>
          <w:szCs w:val="20"/>
        </w:rPr>
        <w:tab/>
      </w:r>
      <w:r w:rsidRPr="00991501">
        <w:rPr>
          <w:rFonts w:asciiTheme="majorHAnsi" w:hAnsiTheme="majorHAnsi"/>
          <w:sz w:val="20"/>
          <w:szCs w:val="20"/>
        </w:rPr>
        <w:tab/>
      </w:r>
      <w:r w:rsidRPr="00991501">
        <w:rPr>
          <w:rFonts w:asciiTheme="majorHAnsi" w:hAnsiTheme="majorHAnsi"/>
          <w:sz w:val="20"/>
          <w:szCs w:val="20"/>
        </w:rPr>
        <w:tab/>
        <w:t>$           6.06</w:t>
      </w:r>
    </w:p>
    <w:p w:rsidR="00C81485" w:rsidRPr="00991501" w:rsidRDefault="00C81485" w:rsidP="00C81485">
      <w:pPr>
        <w:pStyle w:val="ListParagraph"/>
        <w:spacing w:after="0"/>
        <w:ind w:left="3240"/>
        <w:rPr>
          <w:rFonts w:asciiTheme="majorHAnsi" w:hAnsiTheme="majorHAnsi"/>
          <w:sz w:val="20"/>
          <w:szCs w:val="20"/>
        </w:rPr>
      </w:pPr>
      <w:r w:rsidRPr="00991501">
        <w:rPr>
          <w:rFonts w:asciiTheme="majorHAnsi" w:hAnsiTheme="majorHAnsi"/>
          <w:sz w:val="20"/>
          <w:szCs w:val="20"/>
        </w:rPr>
        <w:t>Used Bucket Truck</w:t>
      </w:r>
      <w:r w:rsidRPr="00991501">
        <w:rPr>
          <w:rFonts w:asciiTheme="majorHAnsi" w:hAnsiTheme="majorHAnsi"/>
          <w:sz w:val="20"/>
          <w:szCs w:val="20"/>
        </w:rPr>
        <w:tab/>
      </w:r>
      <w:r w:rsidRPr="00991501">
        <w:rPr>
          <w:rFonts w:asciiTheme="majorHAnsi" w:hAnsiTheme="majorHAnsi"/>
          <w:sz w:val="20"/>
          <w:szCs w:val="20"/>
        </w:rPr>
        <w:tab/>
      </w:r>
      <w:r w:rsidRPr="00991501">
        <w:rPr>
          <w:rFonts w:asciiTheme="majorHAnsi" w:hAnsiTheme="majorHAnsi"/>
          <w:sz w:val="20"/>
          <w:szCs w:val="20"/>
        </w:rPr>
        <w:tab/>
        <w:t>$      275.00</w:t>
      </w:r>
    </w:p>
    <w:p w:rsidR="00C81485" w:rsidRPr="00991501" w:rsidRDefault="00C81485" w:rsidP="00C81485">
      <w:pPr>
        <w:pStyle w:val="ListParagraph"/>
        <w:spacing w:after="0"/>
        <w:ind w:left="3240"/>
        <w:rPr>
          <w:rFonts w:asciiTheme="majorHAnsi" w:hAnsiTheme="majorHAnsi"/>
          <w:sz w:val="20"/>
          <w:szCs w:val="20"/>
        </w:rPr>
      </w:pPr>
      <w:r w:rsidRPr="00991501">
        <w:rPr>
          <w:rFonts w:asciiTheme="majorHAnsi" w:hAnsiTheme="majorHAnsi"/>
          <w:sz w:val="20"/>
          <w:szCs w:val="20"/>
        </w:rPr>
        <w:t>Bulky Waste Closure</w:t>
      </w:r>
      <w:r w:rsidRPr="00991501">
        <w:rPr>
          <w:rFonts w:asciiTheme="majorHAnsi" w:hAnsiTheme="majorHAnsi"/>
          <w:sz w:val="20"/>
          <w:szCs w:val="20"/>
        </w:rPr>
        <w:tab/>
      </w:r>
      <w:r w:rsidRPr="00991501">
        <w:rPr>
          <w:rFonts w:asciiTheme="majorHAnsi" w:hAnsiTheme="majorHAnsi"/>
          <w:sz w:val="20"/>
          <w:szCs w:val="20"/>
        </w:rPr>
        <w:tab/>
      </w:r>
      <w:r>
        <w:rPr>
          <w:rFonts w:asciiTheme="majorHAnsi" w:hAnsiTheme="majorHAnsi"/>
          <w:sz w:val="20"/>
          <w:szCs w:val="20"/>
        </w:rPr>
        <w:tab/>
      </w:r>
      <w:r w:rsidRPr="00991501">
        <w:rPr>
          <w:rFonts w:asciiTheme="majorHAnsi" w:hAnsiTheme="majorHAnsi"/>
          <w:sz w:val="20"/>
          <w:szCs w:val="20"/>
        </w:rPr>
        <w:t>$           1.00</w:t>
      </w:r>
    </w:p>
    <w:p w:rsidR="00C81485" w:rsidRPr="00991501" w:rsidRDefault="00C81485" w:rsidP="00C81485">
      <w:pPr>
        <w:pStyle w:val="ListParagraph"/>
        <w:spacing w:after="0"/>
        <w:ind w:left="3240"/>
        <w:rPr>
          <w:rFonts w:asciiTheme="majorHAnsi" w:hAnsiTheme="majorHAnsi"/>
          <w:sz w:val="20"/>
          <w:szCs w:val="20"/>
        </w:rPr>
      </w:pPr>
      <w:proofErr w:type="spellStart"/>
      <w:r w:rsidRPr="00991501">
        <w:rPr>
          <w:rFonts w:asciiTheme="majorHAnsi" w:hAnsiTheme="majorHAnsi"/>
          <w:sz w:val="20"/>
          <w:szCs w:val="20"/>
        </w:rPr>
        <w:t>LoCIP</w:t>
      </w:r>
      <w:proofErr w:type="spellEnd"/>
      <w:r w:rsidRPr="00991501">
        <w:rPr>
          <w:rFonts w:asciiTheme="majorHAnsi" w:hAnsiTheme="majorHAnsi"/>
          <w:sz w:val="20"/>
          <w:szCs w:val="20"/>
        </w:rPr>
        <w:t xml:space="preserve"> TS Scales</w:t>
      </w:r>
      <w:r w:rsidRPr="00991501">
        <w:rPr>
          <w:rFonts w:asciiTheme="majorHAnsi" w:hAnsiTheme="majorHAnsi"/>
          <w:sz w:val="20"/>
          <w:szCs w:val="20"/>
        </w:rPr>
        <w:tab/>
      </w:r>
      <w:r w:rsidRPr="00991501">
        <w:rPr>
          <w:rFonts w:asciiTheme="majorHAnsi" w:hAnsiTheme="majorHAnsi"/>
          <w:sz w:val="20"/>
          <w:szCs w:val="20"/>
        </w:rPr>
        <w:tab/>
      </w:r>
      <w:r w:rsidRPr="00991501">
        <w:rPr>
          <w:rFonts w:asciiTheme="majorHAnsi" w:hAnsiTheme="majorHAnsi"/>
          <w:sz w:val="20"/>
          <w:szCs w:val="20"/>
        </w:rPr>
        <w:tab/>
        <w:t>$32,812</w:t>
      </w:r>
    </w:p>
    <w:p w:rsidR="00C81485" w:rsidRPr="00991501" w:rsidRDefault="00C81485" w:rsidP="00C81485">
      <w:pPr>
        <w:rPr>
          <w:rFonts w:asciiTheme="majorHAnsi" w:hAnsiTheme="majorHAnsi" w:cs="Cambria"/>
          <w:sz w:val="20"/>
        </w:rPr>
      </w:pPr>
      <w:proofErr w:type="gramStart"/>
      <w:r w:rsidRPr="00991501">
        <w:rPr>
          <w:rFonts w:asciiTheme="majorHAnsi" w:hAnsiTheme="majorHAnsi" w:cs="Cambria"/>
          <w:sz w:val="20"/>
        </w:rPr>
        <w:t>and</w:t>
      </w:r>
      <w:proofErr w:type="gramEnd"/>
      <w:r w:rsidRPr="00991501">
        <w:rPr>
          <w:rFonts w:asciiTheme="majorHAnsi" w:hAnsiTheme="majorHAnsi" w:cs="Cambria"/>
          <w:sz w:val="20"/>
        </w:rPr>
        <w:t xml:space="preserve"> return the monies to the General Fund undesignated fund balance.</w:t>
      </w:r>
    </w:p>
    <w:p w:rsidR="00C81485" w:rsidRPr="00991501" w:rsidRDefault="00C81485" w:rsidP="00C81485">
      <w:pPr>
        <w:rPr>
          <w:rFonts w:asciiTheme="majorHAnsi" w:hAnsiTheme="majorHAnsi" w:cs="Cambria"/>
          <w:sz w:val="20"/>
        </w:rPr>
      </w:pPr>
      <w:r w:rsidRPr="00991501">
        <w:rPr>
          <w:rFonts w:asciiTheme="majorHAnsi" w:hAnsiTheme="majorHAnsi" w:cs="Cambria"/>
          <w:sz w:val="20"/>
        </w:rPr>
        <w:t>4.  Shall the Town of North Stonington, in accordance with Connecticut General Statutes 7-9b, amend the hours of referenda, for days other than State and Local Elections, by vote of its legislative body that the polls at such referenda shall be open at an earlier hour but not earlier than 6 AM?</w:t>
      </w:r>
    </w:p>
    <w:p w:rsidR="00C81485" w:rsidRPr="00991501" w:rsidRDefault="00C81485" w:rsidP="00C81485">
      <w:pPr>
        <w:rPr>
          <w:rFonts w:asciiTheme="majorHAnsi" w:hAnsiTheme="majorHAnsi" w:cs="Cambria"/>
          <w:sz w:val="20"/>
        </w:rPr>
      </w:pPr>
      <w:r w:rsidRPr="00991501">
        <w:rPr>
          <w:rFonts w:asciiTheme="majorHAnsi" w:hAnsiTheme="majorHAnsi" w:cs="Cambria"/>
          <w:sz w:val="20"/>
        </w:rPr>
        <w:t>5.  Shall the Town of North Stonington approve the estimates and recommendations of the Board of Finance with respect to the annual General Government budget including Redemption of Debt and Capital for fiscal year July 1, 2014 through June 30, 2015, in the amount of $    and make specific appropriations and authorize expenditures in connection therewith as appear advisable?</w:t>
      </w:r>
    </w:p>
    <w:p w:rsidR="00C81485" w:rsidRPr="00991501" w:rsidRDefault="00C81485" w:rsidP="00C81485">
      <w:pPr>
        <w:rPr>
          <w:rFonts w:asciiTheme="majorHAnsi" w:hAnsiTheme="majorHAnsi" w:cs="Cambria"/>
          <w:sz w:val="20"/>
        </w:rPr>
      </w:pPr>
      <w:r w:rsidRPr="00991501">
        <w:rPr>
          <w:rFonts w:asciiTheme="majorHAnsi" w:hAnsiTheme="majorHAnsi" w:cs="Cambria"/>
          <w:sz w:val="20"/>
        </w:rPr>
        <w:lastRenderedPageBreak/>
        <w:t xml:space="preserve">6.  Shall the Town of North Stonington approve the estimates and recommendations of the Board of Finance with respect to the annual Board of Education budget for fiscal </w:t>
      </w:r>
      <w:proofErr w:type="gramStart"/>
      <w:r w:rsidRPr="00991501">
        <w:rPr>
          <w:rFonts w:asciiTheme="majorHAnsi" w:hAnsiTheme="majorHAnsi" w:cs="Cambria"/>
          <w:sz w:val="20"/>
        </w:rPr>
        <w:t>year</w:t>
      </w:r>
      <w:proofErr w:type="gramEnd"/>
    </w:p>
    <w:p w:rsidR="00C81485" w:rsidRPr="00991501" w:rsidRDefault="00C81485" w:rsidP="00C81485">
      <w:pPr>
        <w:rPr>
          <w:rFonts w:asciiTheme="majorHAnsi" w:hAnsiTheme="majorHAnsi" w:cs="Cambria"/>
          <w:sz w:val="20"/>
        </w:rPr>
      </w:pPr>
      <w:r w:rsidRPr="00991501">
        <w:rPr>
          <w:rFonts w:asciiTheme="majorHAnsi" w:hAnsiTheme="majorHAnsi" w:cs="Cambria"/>
          <w:sz w:val="20"/>
        </w:rPr>
        <w:t>July 1, 2014 through June 30, 2015, in the amount of $    and make specific appropriations and authorize expenditures in connection therewith as appear advisable?</w:t>
      </w:r>
    </w:p>
    <w:p w:rsidR="00C81485" w:rsidRPr="00991501" w:rsidRDefault="00C81485" w:rsidP="00C81485">
      <w:pPr>
        <w:ind w:firstLine="720"/>
        <w:rPr>
          <w:rFonts w:asciiTheme="majorHAnsi" w:hAnsiTheme="majorHAnsi" w:cs="Cambria"/>
          <w:sz w:val="20"/>
        </w:rPr>
      </w:pPr>
      <w:r w:rsidRPr="00991501">
        <w:rPr>
          <w:rFonts w:asciiTheme="majorHAnsi" w:hAnsiTheme="majorHAnsi" w:cs="Cambria"/>
          <w:sz w:val="20"/>
        </w:rPr>
        <w:t xml:space="preserve">Dated at North Stonington this   22th   day </w:t>
      </w:r>
      <w:proofErr w:type="gramStart"/>
      <w:r w:rsidRPr="00991501">
        <w:rPr>
          <w:rFonts w:asciiTheme="majorHAnsi" w:hAnsiTheme="majorHAnsi" w:cs="Cambria"/>
          <w:sz w:val="20"/>
        </w:rPr>
        <w:t>of  May</w:t>
      </w:r>
      <w:proofErr w:type="gramEnd"/>
      <w:r w:rsidRPr="00991501">
        <w:rPr>
          <w:rFonts w:asciiTheme="majorHAnsi" w:hAnsiTheme="majorHAnsi" w:cs="Cambria"/>
          <w:sz w:val="20"/>
        </w:rPr>
        <w:t>, 2014.</w:t>
      </w:r>
    </w:p>
    <w:p w:rsidR="00C81485" w:rsidRPr="00991501" w:rsidRDefault="00C81485" w:rsidP="00C81485">
      <w:pPr>
        <w:rPr>
          <w:rFonts w:asciiTheme="majorHAnsi" w:hAnsiTheme="majorHAnsi" w:cs="Cambria"/>
          <w:sz w:val="20"/>
        </w:rPr>
      </w:pP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t>BOARD OF SELECTMEN</w:t>
      </w:r>
    </w:p>
    <w:p w:rsidR="00C81485" w:rsidRPr="00991501" w:rsidRDefault="00C81485" w:rsidP="00C81485">
      <w:pPr>
        <w:rPr>
          <w:rFonts w:asciiTheme="majorHAnsi" w:hAnsiTheme="majorHAnsi" w:cs="Cambria"/>
          <w:sz w:val="20"/>
        </w:rPr>
      </w:pP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t>Nicholas H. Mullane, II</w:t>
      </w:r>
    </w:p>
    <w:p w:rsidR="00C81485" w:rsidRPr="00991501" w:rsidRDefault="00C81485" w:rsidP="00C81485">
      <w:pPr>
        <w:rPr>
          <w:rFonts w:asciiTheme="majorHAnsi" w:hAnsiTheme="majorHAnsi" w:cs="Cambria"/>
          <w:sz w:val="20"/>
        </w:rPr>
      </w:pP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t>Robert L. Testa</w:t>
      </w:r>
    </w:p>
    <w:p w:rsidR="00C81485" w:rsidRPr="00991501" w:rsidRDefault="00C81485" w:rsidP="00C81485">
      <w:pPr>
        <w:rPr>
          <w:rFonts w:asciiTheme="majorHAnsi" w:hAnsiTheme="majorHAnsi" w:cs="Cambria"/>
          <w:sz w:val="20"/>
        </w:rPr>
      </w:pP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r>
      <w:r w:rsidRPr="00991501">
        <w:rPr>
          <w:rFonts w:asciiTheme="majorHAnsi" w:hAnsiTheme="majorHAnsi" w:cs="Cambria"/>
          <w:sz w:val="20"/>
        </w:rPr>
        <w:tab/>
        <w:t>Mark S. Donahue</w:t>
      </w:r>
    </w:p>
    <w:p w:rsidR="00B73018" w:rsidRPr="00FF4258" w:rsidRDefault="00B73018" w:rsidP="00FF4258">
      <w:pPr>
        <w:pStyle w:val="BFirstInd"/>
        <w:spacing w:after="0"/>
        <w:ind w:left="1080" w:firstLine="0"/>
        <w:rPr>
          <w:rFonts w:ascii="Arial Narrow" w:hAnsi="Arial Narrow" w:cs="Arial Narrow"/>
          <w:sz w:val="32"/>
          <w:szCs w:val="32"/>
        </w:rPr>
      </w:pPr>
      <w:r>
        <w:rPr>
          <w:rFonts w:ascii="Arial Narrow" w:hAnsi="Arial Narrow" w:cs="Arial Narrow"/>
          <w:sz w:val="32"/>
          <w:szCs w:val="32"/>
        </w:rPr>
        <w:t>A motion was made by Selectmen Testa to forward the above referenced six (6) items to a Special Town Meeting on June 2, 2014, carrying.  3-0</w:t>
      </w:r>
    </w:p>
    <w:p w:rsidR="00843789" w:rsidRPr="00843789" w:rsidRDefault="00843789" w:rsidP="00843789">
      <w:pPr>
        <w:pStyle w:val="BFirstInd"/>
        <w:numPr>
          <w:ilvl w:val="0"/>
          <w:numId w:val="1"/>
        </w:numPr>
        <w:spacing w:after="0"/>
        <w:rPr>
          <w:rFonts w:ascii="Arial Narrow" w:hAnsi="Arial Narrow" w:cs="Kartika"/>
          <w:sz w:val="32"/>
          <w:szCs w:val="32"/>
        </w:rPr>
      </w:pPr>
      <w:r>
        <w:rPr>
          <w:rFonts w:ascii="Arial Narrow" w:hAnsi="Arial Narrow" w:cs="Arial Narrow"/>
          <w:sz w:val="32"/>
          <w:szCs w:val="32"/>
        </w:rPr>
        <w:t>Discussion and Action on Referendum Vote</w:t>
      </w:r>
    </w:p>
    <w:p w:rsidR="00843789" w:rsidRDefault="00B73018" w:rsidP="00843789">
      <w:pPr>
        <w:pStyle w:val="BFirstInd"/>
        <w:spacing w:after="0"/>
        <w:ind w:left="1080" w:firstLine="0"/>
        <w:rPr>
          <w:rFonts w:ascii="Arial Narrow" w:hAnsi="Arial Narrow" w:cs="Arial Narrow"/>
          <w:sz w:val="32"/>
          <w:szCs w:val="32"/>
        </w:rPr>
      </w:pPr>
      <w:r>
        <w:rPr>
          <w:rFonts w:ascii="Arial Narrow" w:hAnsi="Arial Narrow" w:cs="Arial Narrow"/>
          <w:sz w:val="32"/>
          <w:szCs w:val="32"/>
        </w:rPr>
        <w:t>A motion was made by Selectman Mullane and seconded by Selectman Donahue to forward the two (2) FY 2014-2015 budget questions to a June 9, 2014, referendum, carrying.  3-0</w:t>
      </w:r>
    </w:p>
    <w:p w:rsidR="00843789" w:rsidRDefault="00843789" w:rsidP="00843789">
      <w:pPr>
        <w:pStyle w:val="BFirstInd"/>
        <w:spacing w:after="0"/>
        <w:ind w:firstLine="0"/>
        <w:rPr>
          <w:rFonts w:ascii="Arial Narrow" w:hAnsi="Arial Narrow" w:cs="Kartika"/>
          <w:sz w:val="32"/>
          <w:szCs w:val="32"/>
        </w:rPr>
      </w:pPr>
      <w:r>
        <w:rPr>
          <w:rFonts w:ascii="Arial Narrow" w:hAnsi="Arial Narrow" w:cs="Kartika"/>
          <w:sz w:val="32"/>
          <w:szCs w:val="32"/>
        </w:rPr>
        <w:t>Public Comments and Questions-None presented</w:t>
      </w:r>
    </w:p>
    <w:p w:rsidR="00D82814" w:rsidRPr="00C81485" w:rsidRDefault="00843789" w:rsidP="00C81485">
      <w:pPr>
        <w:pStyle w:val="BFirstInd"/>
        <w:spacing w:after="0"/>
        <w:ind w:firstLine="0"/>
        <w:rPr>
          <w:rFonts w:ascii="Arial Narrow" w:hAnsi="Arial Narrow"/>
          <w:sz w:val="32"/>
          <w:szCs w:val="32"/>
        </w:rPr>
      </w:pPr>
      <w:r>
        <w:rPr>
          <w:rFonts w:ascii="Arial Narrow" w:hAnsi="Arial Narrow" w:cs="Kartika"/>
          <w:sz w:val="32"/>
          <w:szCs w:val="32"/>
        </w:rPr>
        <w:t>Adjournment</w:t>
      </w:r>
      <w:r w:rsidR="00B73018">
        <w:rPr>
          <w:rFonts w:ascii="Arial Narrow" w:hAnsi="Arial Narrow" w:cs="Kartika"/>
          <w:sz w:val="32"/>
          <w:szCs w:val="32"/>
        </w:rPr>
        <w:t>-</w:t>
      </w:r>
      <w:r w:rsidR="00C81485">
        <w:rPr>
          <w:rFonts w:ascii="Arial Narrow" w:hAnsi="Arial Narrow" w:cs="Kartika"/>
          <w:sz w:val="32"/>
          <w:szCs w:val="32"/>
        </w:rPr>
        <w:t xml:space="preserve">8:48 </w:t>
      </w:r>
      <w:proofErr w:type="gramStart"/>
      <w:r w:rsidR="00C81485">
        <w:rPr>
          <w:rFonts w:ascii="Arial Narrow" w:hAnsi="Arial Narrow" w:cs="Kartika"/>
          <w:sz w:val="32"/>
          <w:szCs w:val="32"/>
        </w:rPr>
        <w:t>AM</w:t>
      </w:r>
      <w:bookmarkStart w:id="0" w:name="_GoBack"/>
      <w:bookmarkEnd w:id="0"/>
      <w:proofErr w:type="gramEnd"/>
    </w:p>
    <w:sectPr w:rsidR="00D82814" w:rsidRPr="00C81485" w:rsidSect="00227B2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Kartika">
    <w:panose1 w:val="02020503030404060203"/>
    <w:charset w:val="00"/>
    <w:family w:val="roman"/>
    <w:pitch w:val="variable"/>
    <w:sig w:usb0="008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8A4D6F"/>
    <w:multiLevelType w:val="hybridMultilevel"/>
    <w:tmpl w:val="1B2E22A8"/>
    <w:lvl w:ilvl="0" w:tplc="974CC7B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789"/>
    <w:rsid w:val="00203E66"/>
    <w:rsid w:val="00227B2F"/>
    <w:rsid w:val="003E64D1"/>
    <w:rsid w:val="00432258"/>
    <w:rsid w:val="005260C9"/>
    <w:rsid w:val="00586F02"/>
    <w:rsid w:val="005B5F81"/>
    <w:rsid w:val="005C7C26"/>
    <w:rsid w:val="00843789"/>
    <w:rsid w:val="008F2D76"/>
    <w:rsid w:val="009142B2"/>
    <w:rsid w:val="00AB0EEB"/>
    <w:rsid w:val="00B73018"/>
    <w:rsid w:val="00C81485"/>
    <w:rsid w:val="00D0412B"/>
    <w:rsid w:val="00D82814"/>
    <w:rsid w:val="00FF4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89"/>
    <w:rPr>
      <w:rFonts w:ascii="Garamond" w:eastAsia="Times New Roman" w:hAnsi="Garamond" w:cs="Times New Roman"/>
      <w:szCs w:val="20"/>
    </w:rPr>
  </w:style>
  <w:style w:type="paragraph" w:styleId="Heading1">
    <w:name w:val="heading 1"/>
    <w:basedOn w:val="Normal"/>
    <w:next w:val="Normal"/>
    <w:link w:val="Heading1Char"/>
    <w:qFormat/>
    <w:rsid w:val="0084378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789"/>
    <w:rPr>
      <w:rFonts w:ascii="Garamond" w:eastAsia="Times New Roman" w:hAnsi="Garamond" w:cs="Times New Roman"/>
      <w:b/>
      <w:szCs w:val="20"/>
    </w:rPr>
  </w:style>
  <w:style w:type="paragraph" w:customStyle="1" w:styleId="BFirstInd">
    <w:name w:val="B First Ind"/>
    <w:aliases w:val="fi"/>
    <w:basedOn w:val="Normal"/>
    <w:rsid w:val="00843789"/>
    <w:pPr>
      <w:spacing w:after="240"/>
      <w:ind w:firstLine="720"/>
    </w:pPr>
    <w:rPr>
      <w:rFonts w:ascii="Times New Roman" w:hAnsi="Times New Roman"/>
    </w:rPr>
  </w:style>
  <w:style w:type="paragraph" w:styleId="BalloonText">
    <w:name w:val="Balloon Text"/>
    <w:basedOn w:val="Normal"/>
    <w:link w:val="BalloonTextChar"/>
    <w:uiPriority w:val="99"/>
    <w:semiHidden/>
    <w:unhideWhenUsed/>
    <w:rsid w:val="00843789"/>
    <w:rPr>
      <w:rFonts w:ascii="Tahoma" w:hAnsi="Tahoma" w:cs="Tahoma"/>
      <w:sz w:val="16"/>
      <w:szCs w:val="16"/>
    </w:rPr>
  </w:style>
  <w:style w:type="character" w:customStyle="1" w:styleId="BalloonTextChar">
    <w:name w:val="Balloon Text Char"/>
    <w:basedOn w:val="DefaultParagraphFont"/>
    <w:link w:val="BalloonText"/>
    <w:uiPriority w:val="99"/>
    <w:semiHidden/>
    <w:rsid w:val="00843789"/>
    <w:rPr>
      <w:rFonts w:ascii="Tahoma" w:eastAsia="Times New Roman" w:hAnsi="Tahoma" w:cs="Tahoma"/>
      <w:sz w:val="16"/>
      <w:szCs w:val="16"/>
    </w:rPr>
  </w:style>
  <w:style w:type="paragraph" w:styleId="ListParagraph">
    <w:name w:val="List Paragraph"/>
    <w:basedOn w:val="Normal"/>
    <w:uiPriority w:val="34"/>
    <w:qFormat/>
    <w:rsid w:val="00C81485"/>
    <w:pPr>
      <w:spacing w:after="200" w:line="276" w:lineRule="auto"/>
      <w:ind w:left="720"/>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3789"/>
    <w:rPr>
      <w:rFonts w:ascii="Garamond" w:eastAsia="Times New Roman" w:hAnsi="Garamond" w:cs="Times New Roman"/>
      <w:szCs w:val="20"/>
    </w:rPr>
  </w:style>
  <w:style w:type="paragraph" w:styleId="Heading1">
    <w:name w:val="heading 1"/>
    <w:basedOn w:val="Normal"/>
    <w:next w:val="Normal"/>
    <w:link w:val="Heading1Char"/>
    <w:qFormat/>
    <w:rsid w:val="00843789"/>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3789"/>
    <w:rPr>
      <w:rFonts w:ascii="Garamond" w:eastAsia="Times New Roman" w:hAnsi="Garamond" w:cs="Times New Roman"/>
      <w:b/>
      <w:szCs w:val="20"/>
    </w:rPr>
  </w:style>
  <w:style w:type="paragraph" w:customStyle="1" w:styleId="BFirstInd">
    <w:name w:val="B First Ind"/>
    <w:aliases w:val="fi"/>
    <w:basedOn w:val="Normal"/>
    <w:rsid w:val="00843789"/>
    <w:pPr>
      <w:spacing w:after="240"/>
      <w:ind w:firstLine="720"/>
    </w:pPr>
    <w:rPr>
      <w:rFonts w:ascii="Times New Roman" w:hAnsi="Times New Roman"/>
    </w:rPr>
  </w:style>
  <w:style w:type="paragraph" w:styleId="BalloonText">
    <w:name w:val="Balloon Text"/>
    <w:basedOn w:val="Normal"/>
    <w:link w:val="BalloonTextChar"/>
    <w:uiPriority w:val="99"/>
    <w:semiHidden/>
    <w:unhideWhenUsed/>
    <w:rsid w:val="00843789"/>
    <w:rPr>
      <w:rFonts w:ascii="Tahoma" w:hAnsi="Tahoma" w:cs="Tahoma"/>
      <w:sz w:val="16"/>
      <w:szCs w:val="16"/>
    </w:rPr>
  </w:style>
  <w:style w:type="character" w:customStyle="1" w:styleId="BalloonTextChar">
    <w:name w:val="Balloon Text Char"/>
    <w:basedOn w:val="DefaultParagraphFont"/>
    <w:link w:val="BalloonText"/>
    <w:uiPriority w:val="99"/>
    <w:semiHidden/>
    <w:rsid w:val="00843789"/>
    <w:rPr>
      <w:rFonts w:ascii="Tahoma" w:eastAsia="Times New Roman" w:hAnsi="Tahoma" w:cs="Tahoma"/>
      <w:sz w:val="16"/>
      <w:szCs w:val="16"/>
    </w:rPr>
  </w:style>
  <w:style w:type="paragraph" w:styleId="ListParagraph">
    <w:name w:val="List Paragraph"/>
    <w:basedOn w:val="Normal"/>
    <w:uiPriority w:val="34"/>
    <w:qFormat/>
    <w:rsid w:val="00C8148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6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D1856-D899-4705-85C8-84E5167D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Roohr</dc:creator>
  <cp:lastModifiedBy>Robin Roohr</cp:lastModifiedBy>
  <cp:revision>3</cp:revision>
  <cp:lastPrinted>2014-05-27T12:26:00Z</cp:lastPrinted>
  <dcterms:created xsi:type="dcterms:W3CDTF">2014-05-23T17:22:00Z</dcterms:created>
  <dcterms:modified xsi:type="dcterms:W3CDTF">2014-05-27T12:27:00Z</dcterms:modified>
</cp:coreProperties>
</file>