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E8" w:rsidRDefault="001D10E8" w:rsidP="001D10E8">
      <w:pPr>
        <w:framePr w:hSpace="180" w:wrap="auto" w:vAnchor="text" w:hAnchor="page" w:x="200" w:y="-395"/>
        <w:ind w:firstLine="720"/>
        <w:rPr>
          <w:rFonts w:ascii="Cambria" w:hAnsi="Cambria" w:cs="Arial Narrow"/>
          <w:sz w:val="20"/>
          <w:szCs w:val="20"/>
        </w:rPr>
      </w:pPr>
      <w:r>
        <w:rPr>
          <w:rFonts w:ascii="Cambria" w:hAnsi="Cambria" w:cs="Arial Narrow"/>
          <w:sz w:val="20"/>
          <w:szCs w:val="20"/>
        </w:rPr>
        <w:object w:dxaOrig="14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70.7pt" o:ole="" fillcolor="window">
            <v:imagedata r:id="rId6" o:title=""/>
          </v:shape>
          <o:OLEObject Type="Embed" ProgID="PBrush" ShapeID="_x0000_i1025" DrawAspect="Content" ObjectID="_1447589182" r:id="rId7"/>
        </w:object>
      </w:r>
    </w:p>
    <w:p w:rsidR="001D10E8" w:rsidRDefault="001D10E8" w:rsidP="001D10E8">
      <w:pPr>
        <w:ind w:firstLine="720"/>
        <w:jc w:val="both"/>
        <w:rPr>
          <w:rFonts w:ascii="Cambria" w:hAnsi="Cambria" w:cs="Arial Narrow"/>
          <w:sz w:val="20"/>
          <w:szCs w:val="20"/>
        </w:rPr>
      </w:pPr>
      <w:r>
        <w:rPr>
          <w:rFonts w:ascii="Cambria" w:hAnsi="Cambria" w:cs="Arial Narrow"/>
          <w:sz w:val="20"/>
          <w:szCs w:val="20"/>
        </w:rPr>
        <w:t xml:space="preserve">                       Town of North Stonington</w:t>
      </w:r>
    </w:p>
    <w:p w:rsidR="001D10E8" w:rsidRDefault="001D10E8" w:rsidP="001D10E8">
      <w:pPr>
        <w:ind w:left="1440" w:hanging="1440"/>
        <w:rPr>
          <w:rFonts w:ascii="Cambria" w:hAnsi="Cambria" w:cs="Arial Narrow"/>
          <w:sz w:val="20"/>
          <w:szCs w:val="20"/>
        </w:rPr>
      </w:pPr>
      <w:r>
        <w:rPr>
          <w:rFonts w:ascii="Cambria" w:hAnsi="Cambria" w:cs="Arial Narrow"/>
          <w:sz w:val="20"/>
          <w:szCs w:val="20"/>
        </w:rPr>
        <w:t xml:space="preserve">                                              Board of Selectmen     </w:t>
      </w:r>
    </w:p>
    <w:p w:rsidR="001D10E8" w:rsidRDefault="001D10E8" w:rsidP="001D10E8">
      <w:pPr>
        <w:rPr>
          <w:rFonts w:ascii="Cambria" w:hAnsi="Cambria" w:cs="Arial Narrow"/>
          <w:sz w:val="20"/>
          <w:szCs w:val="20"/>
        </w:rPr>
      </w:pPr>
      <w:r>
        <w:rPr>
          <w:rFonts w:ascii="Cambria" w:hAnsi="Cambria" w:cs="Arial Narrow"/>
          <w:sz w:val="20"/>
          <w:szCs w:val="20"/>
        </w:rPr>
        <w:t xml:space="preserve">                    November 19, 2013--New Town Hall Conference Room</w:t>
      </w:r>
    </w:p>
    <w:p w:rsidR="001D10E8" w:rsidRDefault="001D10E8" w:rsidP="001D10E8">
      <w:pPr>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t>Special Meeting</w:t>
      </w:r>
    </w:p>
    <w:p w:rsidR="001D10E8" w:rsidRDefault="001D10E8" w:rsidP="001D10E8">
      <w:pPr>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t xml:space="preserve">    6:30 PM-7:00 PM Executive Session</w:t>
      </w:r>
    </w:p>
    <w:p w:rsidR="001D10E8" w:rsidRDefault="001D10E8" w:rsidP="001D10E8">
      <w:pPr>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t xml:space="preserve">        Regular Meeting</w:t>
      </w:r>
    </w:p>
    <w:p w:rsidR="001D10E8" w:rsidRDefault="001D10E8" w:rsidP="001D10E8">
      <w:pPr>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t xml:space="preserve">              7:00 PM</w:t>
      </w:r>
    </w:p>
    <w:p w:rsidR="00537B02" w:rsidRPr="00537B02" w:rsidRDefault="00537B02" w:rsidP="001D10E8">
      <w:pPr>
        <w:tabs>
          <w:tab w:val="left" w:pos="4320"/>
        </w:tabs>
        <w:rPr>
          <w:rFonts w:ascii="Cambria" w:hAnsi="Cambria" w:cs="Arial Narrow"/>
          <w:sz w:val="20"/>
          <w:szCs w:val="20"/>
          <w:u w:val="single"/>
        </w:rPr>
      </w:pPr>
      <w:r w:rsidRPr="00537B02">
        <w:rPr>
          <w:rFonts w:ascii="Cambria" w:hAnsi="Cambria" w:cs="Arial Narrow"/>
          <w:sz w:val="20"/>
          <w:szCs w:val="20"/>
          <w:u w:val="single"/>
        </w:rPr>
        <w:t>MINUTES</w:t>
      </w:r>
    </w:p>
    <w:p w:rsidR="001D10E8" w:rsidRDefault="001D10E8" w:rsidP="001D10E8">
      <w:pPr>
        <w:tabs>
          <w:tab w:val="left" w:pos="4320"/>
        </w:tabs>
        <w:rPr>
          <w:rFonts w:ascii="Cambria" w:hAnsi="Cambria" w:cs="Arial Narrow"/>
          <w:sz w:val="20"/>
          <w:szCs w:val="20"/>
        </w:rPr>
      </w:pPr>
      <w:r>
        <w:rPr>
          <w:rFonts w:ascii="Cambria" w:hAnsi="Cambria" w:cs="Arial Narrow"/>
          <w:sz w:val="20"/>
          <w:szCs w:val="20"/>
        </w:rPr>
        <w:t xml:space="preserve">Call to Order </w:t>
      </w:r>
      <w:r w:rsidR="007458AB">
        <w:rPr>
          <w:rFonts w:ascii="Cambria" w:hAnsi="Cambria" w:cs="Arial Narrow"/>
          <w:sz w:val="20"/>
          <w:szCs w:val="20"/>
        </w:rPr>
        <w:t xml:space="preserve">–A motion was made at 6:35 PM by Selectman Mullane to enter Executive Session with Attorney Eileen Duggan, and Selectmen Donahue and </w:t>
      </w:r>
      <w:proofErr w:type="spellStart"/>
      <w:r w:rsidR="007458AB">
        <w:rPr>
          <w:rFonts w:ascii="Cambria" w:hAnsi="Cambria" w:cs="Arial Narrow"/>
          <w:sz w:val="20"/>
          <w:szCs w:val="20"/>
        </w:rPr>
        <w:t>Testa</w:t>
      </w:r>
      <w:proofErr w:type="spellEnd"/>
      <w:r w:rsidR="007458AB">
        <w:rPr>
          <w:rFonts w:ascii="Cambria" w:hAnsi="Cambria" w:cs="Arial Narrow"/>
          <w:sz w:val="20"/>
          <w:szCs w:val="20"/>
        </w:rPr>
        <w:t>, seconded by Selectman Donahue to discuss the AFSCME Contract negotiations, carrying. The Board came out of the session at 7:10 PM and called the regular meeting to order.  No action taken</w:t>
      </w:r>
    </w:p>
    <w:p w:rsidR="001D10E8" w:rsidRDefault="001D10E8" w:rsidP="001D10E8">
      <w:pPr>
        <w:rPr>
          <w:rFonts w:ascii="Cambria" w:hAnsi="Cambria" w:cs="Arial Narrow"/>
          <w:sz w:val="20"/>
          <w:szCs w:val="20"/>
        </w:rPr>
      </w:pPr>
      <w:r>
        <w:rPr>
          <w:rFonts w:ascii="Cambria" w:hAnsi="Cambria" w:cs="Arial Narrow"/>
          <w:sz w:val="20"/>
          <w:szCs w:val="20"/>
        </w:rPr>
        <w:t>Public Comments and Questions</w:t>
      </w:r>
      <w:r w:rsidR="007458AB">
        <w:rPr>
          <w:rFonts w:ascii="Cambria" w:hAnsi="Cambria" w:cs="Arial Narrow"/>
          <w:sz w:val="20"/>
          <w:szCs w:val="20"/>
        </w:rPr>
        <w:t xml:space="preserve">-Mr. Van Brown inquired of the Town’s latest action on the 96/96A Button Road property.  Mr. Mullane told him that the Board had no comments at this time.  </w:t>
      </w:r>
      <w:r w:rsidR="00922F5E">
        <w:rPr>
          <w:rFonts w:ascii="Cambria" w:hAnsi="Cambria" w:cs="Arial Narrow"/>
          <w:sz w:val="20"/>
          <w:szCs w:val="20"/>
        </w:rPr>
        <w:t xml:space="preserve">Mr. Mullane told Mr. Brown to speak to his attorney.  </w:t>
      </w:r>
      <w:r w:rsidR="007458AB">
        <w:rPr>
          <w:rFonts w:ascii="Cambria" w:hAnsi="Cambria" w:cs="Arial Narrow"/>
          <w:sz w:val="20"/>
          <w:szCs w:val="20"/>
        </w:rPr>
        <w:t xml:space="preserve">Amy Foster, Main Street complained of speeding near her home at 33 Main Street.  She would like a 3-way stop at the corner of Main Street and Rocky Hollow Road.  </w:t>
      </w:r>
    </w:p>
    <w:p w:rsidR="001D10E8" w:rsidRDefault="001D10E8" w:rsidP="001D10E8">
      <w:pPr>
        <w:rPr>
          <w:rFonts w:ascii="Cambria" w:hAnsi="Cambria" w:cs="Arial Narrow"/>
          <w:sz w:val="20"/>
          <w:szCs w:val="20"/>
        </w:rPr>
      </w:pPr>
      <w:r>
        <w:rPr>
          <w:rFonts w:ascii="Cambria" w:hAnsi="Cambria" w:cs="Arial Narrow"/>
          <w:sz w:val="20"/>
          <w:szCs w:val="20"/>
        </w:rPr>
        <w:t>Executive Session- Attorney Eileen Duggan for progress report on Union (AFSCME-Town Hall) Negotiations for the new Board of Selectmen</w:t>
      </w:r>
    </w:p>
    <w:p w:rsidR="001D10E8" w:rsidRDefault="001D10E8" w:rsidP="001D10E8">
      <w:pPr>
        <w:rPr>
          <w:rFonts w:ascii="Cambria" w:hAnsi="Cambria" w:cs="Arial Narrow"/>
          <w:sz w:val="20"/>
          <w:szCs w:val="20"/>
        </w:rPr>
      </w:pPr>
      <w:r>
        <w:rPr>
          <w:rFonts w:ascii="Cambria" w:hAnsi="Cambria" w:cs="Arial Narrow"/>
          <w:sz w:val="20"/>
          <w:szCs w:val="20"/>
        </w:rPr>
        <w:t>Minutes</w:t>
      </w:r>
      <w:r w:rsidR="007458AB">
        <w:rPr>
          <w:rFonts w:ascii="Cambria" w:hAnsi="Cambria" w:cs="Arial Narrow"/>
          <w:sz w:val="20"/>
          <w:szCs w:val="20"/>
        </w:rPr>
        <w:t>-A motion was made by Selectman Mullane and seconded by Selectman Donahue to approve the minutes of November 12, 2013 as presented, carrying.  2-</w:t>
      </w:r>
      <w:proofErr w:type="gramStart"/>
      <w:r w:rsidR="007458AB">
        <w:rPr>
          <w:rFonts w:ascii="Cambria" w:hAnsi="Cambria" w:cs="Arial Narrow"/>
          <w:sz w:val="20"/>
          <w:szCs w:val="20"/>
        </w:rPr>
        <w:t>0  Mr</w:t>
      </w:r>
      <w:proofErr w:type="gramEnd"/>
      <w:r w:rsidR="007458AB">
        <w:rPr>
          <w:rFonts w:ascii="Cambria" w:hAnsi="Cambria" w:cs="Arial Narrow"/>
          <w:sz w:val="20"/>
          <w:szCs w:val="20"/>
        </w:rPr>
        <w:t xml:space="preserve">. </w:t>
      </w:r>
      <w:r w:rsidR="000D6E27">
        <w:rPr>
          <w:rFonts w:ascii="Cambria" w:hAnsi="Cambria" w:cs="Arial Narrow"/>
          <w:sz w:val="20"/>
          <w:szCs w:val="20"/>
        </w:rPr>
        <w:t xml:space="preserve"> </w:t>
      </w:r>
      <w:proofErr w:type="spellStart"/>
      <w:r w:rsidR="007458AB">
        <w:rPr>
          <w:rFonts w:ascii="Cambria" w:hAnsi="Cambria" w:cs="Arial Narrow"/>
          <w:sz w:val="20"/>
          <w:szCs w:val="20"/>
        </w:rPr>
        <w:t>Testa</w:t>
      </w:r>
      <w:proofErr w:type="spellEnd"/>
      <w:r w:rsidR="007458AB">
        <w:rPr>
          <w:rFonts w:ascii="Cambria" w:hAnsi="Cambria" w:cs="Arial Narrow"/>
          <w:sz w:val="20"/>
          <w:szCs w:val="20"/>
        </w:rPr>
        <w:t xml:space="preserve"> abstained since he has just take seat on the Board tonight.</w:t>
      </w:r>
    </w:p>
    <w:p w:rsidR="001D10E8" w:rsidRDefault="001D10E8" w:rsidP="001D10E8">
      <w:pPr>
        <w:rPr>
          <w:rFonts w:ascii="Cambria" w:hAnsi="Cambria" w:cs="Arial Narrow"/>
          <w:sz w:val="20"/>
          <w:szCs w:val="20"/>
        </w:rPr>
      </w:pPr>
      <w:r>
        <w:rPr>
          <w:rFonts w:ascii="Cambria" w:hAnsi="Cambria" w:cs="Arial Narrow"/>
          <w:sz w:val="20"/>
          <w:szCs w:val="20"/>
        </w:rPr>
        <w:t>Correspondence</w:t>
      </w:r>
    </w:p>
    <w:p w:rsidR="001D10E8" w:rsidRDefault="001D10E8" w:rsidP="001D10E8">
      <w:pPr>
        <w:pStyle w:val="Heading1"/>
        <w:rPr>
          <w:rFonts w:ascii="Cambria" w:hAnsi="Cambria" w:cs="Arial Narrow"/>
          <w:b w:val="0"/>
          <w:bCs w:val="0"/>
          <w:sz w:val="20"/>
          <w:szCs w:val="20"/>
        </w:rPr>
      </w:pPr>
      <w:r>
        <w:rPr>
          <w:rFonts w:ascii="Cambria" w:hAnsi="Cambria" w:cs="Arial Narrow"/>
          <w:b w:val="0"/>
          <w:bCs w:val="0"/>
          <w:sz w:val="20"/>
          <w:szCs w:val="20"/>
        </w:rPr>
        <w:t>Old Business-</w:t>
      </w:r>
    </w:p>
    <w:p w:rsidR="001D10E8" w:rsidRDefault="001D10E8" w:rsidP="001D10E8">
      <w:pPr>
        <w:rPr>
          <w:rFonts w:ascii="Cambria" w:hAnsi="Cambria" w:cs="Arial Narrow"/>
          <w:sz w:val="20"/>
          <w:szCs w:val="20"/>
        </w:rPr>
      </w:pPr>
      <w:r>
        <w:tab/>
        <w:t xml:space="preserve">  1.  T</w:t>
      </w:r>
      <w:r>
        <w:rPr>
          <w:rFonts w:ascii="Cambria" w:hAnsi="Cambria" w:cs="Arial Narrow"/>
          <w:sz w:val="20"/>
          <w:szCs w:val="20"/>
        </w:rPr>
        <w:t>ribal Issues-Acknowledgement Issues</w:t>
      </w:r>
      <w:r w:rsidR="007C2022">
        <w:rPr>
          <w:rFonts w:ascii="Cambria" w:hAnsi="Cambria" w:cs="Arial Narrow"/>
          <w:sz w:val="20"/>
          <w:szCs w:val="20"/>
        </w:rPr>
        <w:t>-Will be discussed in Executive Session</w:t>
      </w:r>
    </w:p>
    <w:p w:rsidR="001D10E8" w:rsidRDefault="001D10E8" w:rsidP="001D10E8">
      <w:pPr>
        <w:ind w:left="720"/>
        <w:rPr>
          <w:rFonts w:ascii="Cambria" w:hAnsi="Cambria" w:cs="Arial Narrow"/>
          <w:sz w:val="20"/>
          <w:szCs w:val="20"/>
        </w:rPr>
      </w:pPr>
      <w:r>
        <w:rPr>
          <w:rFonts w:ascii="Cambria" w:hAnsi="Cambria" w:cs="Arial Narrow"/>
          <w:sz w:val="20"/>
          <w:szCs w:val="20"/>
        </w:rPr>
        <w:t xml:space="preserve">   2.   Subdivision Review and Planning and Zoning Issues and</w:t>
      </w:r>
    </w:p>
    <w:p w:rsidR="001D10E8" w:rsidRDefault="001D10E8" w:rsidP="001D10E8">
      <w:pPr>
        <w:ind w:left="720"/>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r>
      <w:proofErr w:type="gramStart"/>
      <w:r>
        <w:rPr>
          <w:rFonts w:ascii="Cambria" w:hAnsi="Cambria" w:cs="Arial Narrow"/>
          <w:sz w:val="20"/>
          <w:szCs w:val="20"/>
        </w:rPr>
        <w:t>Plan of Conservation and Development and Zoning Regulations Revisions</w:t>
      </w:r>
      <w:r w:rsidR="00AE1ECF">
        <w:rPr>
          <w:rFonts w:ascii="Cambria" w:hAnsi="Cambria" w:cs="Arial Narrow"/>
          <w:sz w:val="20"/>
          <w:szCs w:val="20"/>
        </w:rPr>
        <w:t>-Last chance for comments.</w:t>
      </w:r>
      <w:proofErr w:type="gramEnd"/>
    </w:p>
    <w:p w:rsidR="001D10E8" w:rsidRDefault="001D10E8" w:rsidP="001D10E8">
      <w:pPr>
        <w:ind w:left="720"/>
        <w:rPr>
          <w:rFonts w:ascii="Cambria" w:hAnsi="Cambria" w:cs="Arial Narrow"/>
          <w:sz w:val="20"/>
          <w:szCs w:val="20"/>
        </w:rPr>
      </w:pPr>
      <w:r>
        <w:rPr>
          <w:rFonts w:ascii="Cambria" w:hAnsi="Cambria" w:cs="Arial Narrow"/>
          <w:sz w:val="20"/>
          <w:szCs w:val="20"/>
        </w:rPr>
        <w:t xml:space="preserve">   3.   Permanent School Building Project Committee </w:t>
      </w:r>
    </w:p>
    <w:p w:rsidR="001D10E8" w:rsidRDefault="001D10E8" w:rsidP="001D10E8">
      <w:pPr>
        <w:ind w:left="720"/>
        <w:rPr>
          <w:rFonts w:ascii="Cambria" w:hAnsi="Cambria" w:cs="Arial Narrow"/>
          <w:sz w:val="20"/>
          <w:szCs w:val="20"/>
        </w:rPr>
      </w:pPr>
      <w:r>
        <w:rPr>
          <w:rFonts w:ascii="Cambria" w:hAnsi="Cambria" w:cs="Arial Narrow"/>
          <w:sz w:val="20"/>
          <w:szCs w:val="20"/>
        </w:rPr>
        <w:tab/>
        <w:t>A. Permanent School Planning and Building Committee Projects</w:t>
      </w:r>
    </w:p>
    <w:p w:rsidR="001D10E8" w:rsidRDefault="001D10E8" w:rsidP="001D10E8">
      <w:pPr>
        <w:ind w:left="720"/>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t>1.  Things to Do List</w:t>
      </w:r>
      <w:r w:rsidR="00AE1ECF">
        <w:rPr>
          <w:rFonts w:ascii="Cambria" w:hAnsi="Cambria" w:cs="Arial Narrow"/>
          <w:sz w:val="20"/>
          <w:szCs w:val="20"/>
        </w:rPr>
        <w:t>-No new list of projects</w:t>
      </w:r>
    </w:p>
    <w:p w:rsidR="001D10E8" w:rsidRDefault="001D10E8" w:rsidP="001D10E8">
      <w:pPr>
        <w:ind w:left="720"/>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t>2.  Other Projects for FY 2013-14</w:t>
      </w:r>
      <w:r w:rsidR="00AE1ECF">
        <w:rPr>
          <w:rFonts w:ascii="Cambria" w:hAnsi="Cambria" w:cs="Arial Narrow"/>
          <w:sz w:val="20"/>
          <w:szCs w:val="20"/>
        </w:rPr>
        <w:t xml:space="preserve">-High School Generator, waiting on </w:t>
      </w:r>
      <w:r w:rsidR="00922F5E">
        <w:rPr>
          <w:rFonts w:ascii="Cambria" w:hAnsi="Cambria" w:cs="Arial Narrow"/>
          <w:sz w:val="20"/>
          <w:szCs w:val="20"/>
        </w:rPr>
        <w:t>architect’s drawing/plan</w:t>
      </w:r>
    </w:p>
    <w:p w:rsidR="001D10E8" w:rsidRDefault="001D10E8" w:rsidP="001D10E8">
      <w:pPr>
        <w:ind w:left="720"/>
        <w:rPr>
          <w:rFonts w:ascii="Cambria" w:hAnsi="Cambria" w:cs="Arial Narrow"/>
          <w:sz w:val="20"/>
          <w:szCs w:val="20"/>
        </w:rPr>
      </w:pPr>
      <w:r>
        <w:rPr>
          <w:rFonts w:ascii="Cambria" w:hAnsi="Cambria" w:cs="Arial Narrow"/>
          <w:sz w:val="20"/>
          <w:szCs w:val="20"/>
        </w:rPr>
        <w:t xml:space="preserve">   4.  Hewitt property </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ab/>
        <w:t>A.  Committee Report</w:t>
      </w:r>
      <w:r w:rsidR="00AE1ECF">
        <w:rPr>
          <w:rFonts w:ascii="Cambria" w:hAnsi="Cambria" w:cs="Arial Narrow"/>
          <w:sz w:val="20"/>
          <w:szCs w:val="20"/>
        </w:rPr>
        <w:t>-Corn Crib, question on intent</w:t>
      </w:r>
      <w:r w:rsidR="00870BBD">
        <w:rPr>
          <w:rFonts w:ascii="Cambria" w:hAnsi="Cambria" w:cs="Arial Narrow"/>
          <w:sz w:val="20"/>
          <w:szCs w:val="20"/>
        </w:rPr>
        <w:t>, use and maintenance</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ab/>
        <w:t>B.  Dam Repairs-Re-Engineering</w:t>
      </w:r>
      <w:r w:rsidR="00AE1ECF">
        <w:rPr>
          <w:rFonts w:ascii="Cambria" w:hAnsi="Cambria" w:cs="Arial Narrow"/>
          <w:sz w:val="20"/>
          <w:szCs w:val="20"/>
        </w:rPr>
        <w:t>-January bidding</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ab/>
        <w:t>C.  Greene Gables</w:t>
      </w:r>
      <w:r w:rsidR="00AE1ECF">
        <w:rPr>
          <w:rFonts w:ascii="Cambria" w:hAnsi="Cambria" w:cs="Arial Narrow"/>
          <w:sz w:val="20"/>
          <w:szCs w:val="20"/>
        </w:rPr>
        <w:t>-No discussion</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 xml:space="preserve">   5.  </w:t>
      </w:r>
      <w:r w:rsidR="00AE1ECF">
        <w:rPr>
          <w:rFonts w:ascii="Cambria" w:hAnsi="Cambria" w:cs="Arial Narrow"/>
          <w:sz w:val="20"/>
          <w:szCs w:val="20"/>
        </w:rPr>
        <w:t xml:space="preserve">New Emergency Management Center-Will interview for secretary later this week, architect proposals due </w:t>
      </w:r>
      <w:r w:rsidR="003C795E">
        <w:rPr>
          <w:rFonts w:ascii="Cambria" w:hAnsi="Cambria" w:cs="Arial Narrow"/>
          <w:sz w:val="20"/>
          <w:szCs w:val="20"/>
        </w:rPr>
        <w:t>November 26</w:t>
      </w:r>
      <w:r w:rsidR="003C795E" w:rsidRPr="003C795E">
        <w:rPr>
          <w:rFonts w:ascii="Cambria" w:hAnsi="Cambria" w:cs="Arial Narrow"/>
          <w:sz w:val="20"/>
          <w:szCs w:val="20"/>
          <w:vertAlign w:val="superscript"/>
        </w:rPr>
        <w:t>th</w:t>
      </w:r>
      <w:r w:rsidR="003C795E">
        <w:rPr>
          <w:rFonts w:ascii="Cambria" w:hAnsi="Cambria" w:cs="Arial Narrow"/>
          <w:sz w:val="20"/>
          <w:szCs w:val="20"/>
        </w:rPr>
        <w:t>.</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 xml:space="preserve">   6.  NSVFC Engine 2 Fire Truck Refurbishment</w:t>
      </w:r>
      <w:r w:rsidR="003C795E">
        <w:rPr>
          <w:rFonts w:ascii="Cambria" w:hAnsi="Cambria" w:cs="Arial Narrow"/>
          <w:sz w:val="20"/>
          <w:szCs w:val="20"/>
        </w:rPr>
        <w:t>-Signed contract was sent to Greenwood.</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 xml:space="preserve">   7.  </w:t>
      </w:r>
      <w:proofErr w:type="spellStart"/>
      <w:r>
        <w:rPr>
          <w:rFonts w:ascii="Cambria" w:hAnsi="Cambria" w:cs="Arial Narrow"/>
          <w:sz w:val="20"/>
          <w:szCs w:val="20"/>
        </w:rPr>
        <w:t>Boombridge</w:t>
      </w:r>
      <w:proofErr w:type="spellEnd"/>
      <w:r>
        <w:rPr>
          <w:rFonts w:ascii="Cambria" w:hAnsi="Cambria" w:cs="Arial Narrow"/>
          <w:sz w:val="20"/>
          <w:szCs w:val="20"/>
        </w:rPr>
        <w:t xml:space="preserve"> Road Bridge- Design</w:t>
      </w:r>
      <w:r w:rsidR="003C795E">
        <w:rPr>
          <w:rFonts w:ascii="Cambria" w:hAnsi="Cambria" w:cs="Arial Narrow"/>
          <w:sz w:val="20"/>
          <w:szCs w:val="20"/>
        </w:rPr>
        <w:t>-</w:t>
      </w:r>
      <w:proofErr w:type="spellStart"/>
      <w:r w:rsidR="003C795E">
        <w:rPr>
          <w:rFonts w:ascii="Cambria" w:hAnsi="Cambria" w:cs="Arial Narrow"/>
          <w:sz w:val="20"/>
          <w:szCs w:val="20"/>
        </w:rPr>
        <w:t>TranSys</w:t>
      </w:r>
      <w:proofErr w:type="spellEnd"/>
      <w:r w:rsidR="003C795E">
        <w:rPr>
          <w:rFonts w:ascii="Cambria" w:hAnsi="Cambria" w:cs="Arial Narrow"/>
          <w:sz w:val="20"/>
          <w:szCs w:val="20"/>
        </w:rPr>
        <w:t xml:space="preserve"> is proceeding but </w:t>
      </w:r>
      <w:proofErr w:type="spellStart"/>
      <w:r w:rsidR="003C795E">
        <w:rPr>
          <w:rFonts w:ascii="Cambria" w:hAnsi="Cambria" w:cs="Arial Narrow"/>
          <w:sz w:val="20"/>
          <w:szCs w:val="20"/>
        </w:rPr>
        <w:t>ConnDOT</w:t>
      </w:r>
      <w:proofErr w:type="spellEnd"/>
      <w:r w:rsidR="003C795E">
        <w:rPr>
          <w:rFonts w:ascii="Cambria" w:hAnsi="Cambria" w:cs="Arial Narrow"/>
          <w:sz w:val="20"/>
          <w:szCs w:val="20"/>
        </w:rPr>
        <w:t xml:space="preserve"> is asking for more information on hydraulics.</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 xml:space="preserve">   8.  Grant applications/administration</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ab/>
        <w:t>Water Study Ex. 92 X I95</w:t>
      </w:r>
      <w:r w:rsidR="003C795E">
        <w:rPr>
          <w:rFonts w:ascii="Cambria" w:hAnsi="Cambria" w:cs="Arial Narrow"/>
          <w:sz w:val="20"/>
          <w:szCs w:val="20"/>
        </w:rPr>
        <w:t>-Finalizing contract with CT DPH</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ab/>
        <w:t>2014 STEAP Grant</w:t>
      </w:r>
      <w:r w:rsidR="00030453">
        <w:rPr>
          <w:rFonts w:ascii="Cambria" w:hAnsi="Cambria" w:cs="Arial Narrow"/>
          <w:sz w:val="20"/>
          <w:szCs w:val="20"/>
        </w:rPr>
        <w:t>-Selectmen must pick project for submission</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 xml:space="preserve">   9.  Authorities, Boards, Committees, and Commissions appointment</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ab/>
        <w:t>Permanent School Planning and Building Committee</w:t>
      </w:r>
      <w:r>
        <w:rPr>
          <w:rFonts w:ascii="Cambria" w:hAnsi="Cambria" w:cs="Arial Narrow"/>
          <w:sz w:val="20"/>
          <w:szCs w:val="20"/>
        </w:rPr>
        <w:tab/>
        <w:t>Water Pollution Control Authority</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ab/>
        <w:t xml:space="preserve">Cable TV Advisory Committee   </w:t>
      </w: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t>Economic Development Commission</w:t>
      </w:r>
    </w:p>
    <w:p w:rsidR="001D10E8" w:rsidRDefault="001D10E8" w:rsidP="001D10E8">
      <w:pPr>
        <w:pStyle w:val="BFirstInd"/>
        <w:spacing w:after="0"/>
        <w:ind w:left="720"/>
        <w:rPr>
          <w:rFonts w:ascii="Cambria" w:hAnsi="Cambria" w:cs="Arial Narrow"/>
          <w:sz w:val="20"/>
          <w:szCs w:val="20"/>
        </w:rPr>
      </w:pPr>
      <w:proofErr w:type="gramStart"/>
      <w:r>
        <w:rPr>
          <w:rFonts w:ascii="Cambria" w:hAnsi="Cambria" w:cs="Arial Narrow"/>
          <w:sz w:val="20"/>
          <w:szCs w:val="20"/>
        </w:rPr>
        <w:t>Eastern Regional Mental Health Board, Inc.</w:t>
      </w:r>
      <w:proofErr w:type="gramEnd"/>
      <w:r>
        <w:rPr>
          <w:rFonts w:ascii="Cambria" w:hAnsi="Cambria" w:cs="Arial Narrow"/>
          <w:sz w:val="20"/>
          <w:szCs w:val="20"/>
        </w:rPr>
        <w:tab/>
      </w:r>
      <w:r>
        <w:rPr>
          <w:rFonts w:ascii="Cambria" w:hAnsi="Cambria" w:cs="Arial Narrow"/>
          <w:sz w:val="20"/>
          <w:szCs w:val="20"/>
        </w:rPr>
        <w:tab/>
        <w:t>Inland Wetlands Commission</w:t>
      </w:r>
    </w:p>
    <w:p w:rsidR="00030453" w:rsidRDefault="001D10E8" w:rsidP="001D10E8">
      <w:pPr>
        <w:pStyle w:val="BFirstInd"/>
        <w:spacing w:after="0"/>
        <w:ind w:left="720"/>
        <w:rPr>
          <w:rFonts w:ascii="Cambria" w:hAnsi="Cambria" w:cs="Arial Narrow"/>
          <w:sz w:val="20"/>
          <w:szCs w:val="20"/>
        </w:rPr>
      </w:pPr>
      <w:r>
        <w:rPr>
          <w:rFonts w:ascii="Cambria" w:hAnsi="Cambria" w:cs="Arial Narrow"/>
          <w:sz w:val="20"/>
          <w:szCs w:val="20"/>
        </w:rPr>
        <w:t xml:space="preserve">Conservation Commission-Mark </w:t>
      </w:r>
      <w:proofErr w:type="spellStart"/>
      <w:r>
        <w:rPr>
          <w:rFonts w:ascii="Cambria" w:hAnsi="Cambria" w:cs="Arial Narrow"/>
          <w:sz w:val="20"/>
          <w:szCs w:val="20"/>
        </w:rPr>
        <w:t>Jaffen</w:t>
      </w:r>
      <w:proofErr w:type="spellEnd"/>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t>EMS Facility Members</w:t>
      </w:r>
    </w:p>
    <w:p w:rsidR="00030453" w:rsidRDefault="00030453" w:rsidP="00030453">
      <w:pPr>
        <w:pStyle w:val="BFirstInd"/>
        <w:spacing w:after="0"/>
        <w:rPr>
          <w:rFonts w:ascii="Cambria" w:hAnsi="Cambria" w:cs="Arial Narrow"/>
          <w:sz w:val="20"/>
          <w:szCs w:val="20"/>
        </w:rPr>
      </w:pPr>
      <w:r>
        <w:rPr>
          <w:rFonts w:ascii="Cambria" w:hAnsi="Cambria" w:cs="Arial Narrow"/>
          <w:sz w:val="20"/>
          <w:szCs w:val="20"/>
        </w:rPr>
        <w:t>Town Clerk and Selectmen’s Office are working on new listing</w:t>
      </w:r>
      <w:r w:rsidR="00922F5E">
        <w:rPr>
          <w:rFonts w:ascii="Cambria" w:hAnsi="Cambria" w:cs="Arial Narrow"/>
          <w:sz w:val="20"/>
          <w:szCs w:val="20"/>
        </w:rPr>
        <w:t xml:space="preserve"> of elected and appointed officials.</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10.  Flood Damage Status Report/Repairs Update/ Action Items</w:t>
      </w:r>
    </w:p>
    <w:p w:rsidR="001D10E8" w:rsidRDefault="001D10E8" w:rsidP="001D10E8">
      <w:pPr>
        <w:pStyle w:val="BFirstInd"/>
        <w:spacing w:after="0"/>
        <w:ind w:left="720" w:firstLine="0"/>
        <w:rPr>
          <w:rFonts w:ascii="Cambria" w:hAnsi="Cambria" w:cs="Arial Narrow"/>
          <w:sz w:val="20"/>
          <w:szCs w:val="20"/>
        </w:rPr>
      </w:pPr>
      <w:r>
        <w:rPr>
          <w:rFonts w:ascii="Cambria" w:hAnsi="Cambria" w:cs="Arial Narrow"/>
          <w:sz w:val="20"/>
          <w:szCs w:val="20"/>
        </w:rPr>
        <w:tab/>
        <w:t>Hewitt Dam Rebuilding</w:t>
      </w:r>
      <w:r w:rsidR="003C60F1">
        <w:rPr>
          <w:rFonts w:ascii="Cambria" w:hAnsi="Cambria" w:cs="Arial Narrow"/>
          <w:sz w:val="20"/>
          <w:szCs w:val="20"/>
        </w:rPr>
        <w:t xml:space="preserve">-January bidding </w:t>
      </w:r>
    </w:p>
    <w:p w:rsidR="001D10E8" w:rsidRDefault="001D10E8" w:rsidP="001D10E8">
      <w:pPr>
        <w:pStyle w:val="BFirstInd"/>
        <w:spacing w:after="0"/>
        <w:ind w:left="720"/>
        <w:rPr>
          <w:rFonts w:ascii="Cambria" w:hAnsi="Cambria" w:cs="Arial Narrow"/>
          <w:sz w:val="20"/>
          <w:szCs w:val="20"/>
        </w:rPr>
      </w:pPr>
      <w:r>
        <w:rPr>
          <w:rFonts w:ascii="Cambria" w:hAnsi="Cambria" w:cs="Arial Narrow"/>
          <w:sz w:val="20"/>
          <w:szCs w:val="20"/>
        </w:rPr>
        <w:t>Town Hall brook parking lot retaining walls-Award</w:t>
      </w:r>
      <w:r w:rsidR="003C60F1">
        <w:rPr>
          <w:rFonts w:ascii="Cambria" w:hAnsi="Cambria" w:cs="Arial Narrow"/>
          <w:sz w:val="20"/>
          <w:szCs w:val="20"/>
        </w:rPr>
        <w:t>-</w:t>
      </w:r>
      <w:r w:rsidR="001160AB">
        <w:rPr>
          <w:rFonts w:ascii="Cambria" w:hAnsi="Cambria" w:cs="Arial Narrow"/>
          <w:sz w:val="20"/>
          <w:szCs w:val="20"/>
        </w:rPr>
        <w:t xml:space="preserve">Timothy </w:t>
      </w:r>
      <w:proofErr w:type="spellStart"/>
      <w:r w:rsidR="001160AB">
        <w:rPr>
          <w:rFonts w:ascii="Cambria" w:hAnsi="Cambria" w:cs="Arial Narrow"/>
          <w:sz w:val="20"/>
          <w:szCs w:val="20"/>
        </w:rPr>
        <w:t>Suchocki</w:t>
      </w:r>
      <w:proofErr w:type="spellEnd"/>
      <w:r w:rsidR="001160AB">
        <w:rPr>
          <w:rFonts w:ascii="Cambria" w:hAnsi="Cambria" w:cs="Arial Narrow"/>
          <w:sz w:val="20"/>
          <w:szCs w:val="20"/>
        </w:rPr>
        <w:t xml:space="preserve"> and Son has been awarded the contract for the Project.</w:t>
      </w:r>
    </w:p>
    <w:p w:rsidR="001D10E8" w:rsidRDefault="001D10E8" w:rsidP="001D10E8">
      <w:pPr>
        <w:pStyle w:val="BFirstInd"/>
        <w:spacing w:after="0"/>
        <w:jc w:val="both"/>
        <w:rPr>
          <w:rFonts w:ascii="Cambria" w:hAnsi="Cambria" w:cs="Arial Narrow"/>
          <w:noProof/>
          <w:sz w:val="20"/>
          <w:szCs w:val="20"/>
        </w:rPr>
      </w:pPr>
      <w:r>
        <w:rPr>
          <w:rFonts w:ascii="Cambria" w:hAnsi="Cambria" w:cs="Arial Narrow"/>
          <w:sz w:val="20"/>
          <w:szCs w:val="20"/>
        </w:rPr>
        <w:t xml:space="preserve">11. </w:t>
      </w:r>
      <w:r>
        <w:rPr>
          <w:rFonts w:ascii="Cambria" w:hAnsi="Cambria" w:cs="Arial Narrow"/>
          <w:noProof/>
          <w:sz w:val="20"/>
          <w:szCs w:val="20"/>
        </w:rPr>
        <w:t xml:space="preserve">  Budget 2012-13-Closeout</w:t>
      </w:r>
      <w:r w:rsidR="001160AB">
        <w:rPr>
          <w:rFonts w:ascii="Cambria" w:hAnsi="Cambria" w:cs="Arial Narrow"/>
          <w:noProof/>
          <w:sz w:val="20"/>
          <w:szCs w:val="20"/>
        </w:rPr>
        <w:t>-No Action</w:t>
      </w:r>
    </w:p>
    <w:p w:rsidR="001D10E8" w:rsidRDefault="001160AB" w:rsidP="001D10E8">
      <w:pPr>
        <w:pStyle w:val="BFirstInd"/>
        <w:spacing w:after="0"/>
        <w:jc w:val="both"/>
        <w:rPr>
          <w:rFonts w:ascii="Cambria" w:hAnsi="Cambria" w:cs="Arial Narrow"/>
          <w:noProof/>
          <w:sz w:val="20"/>
          <w:szCs w:val="20"/>
        </w:rPr>
      </w:pPr>
      <w:r>
        <w:rPr>
          <w:rFonts w:ascii="Cambria" w:hAnsi="Cambria" w:cs="Arial Narrow"/>
          <w:noProof/>
          <w:sz w:val="20"/>
          <w:szCs w:val="20"/>
        </w:rPr>
        <w:t xml:space="preserve">         Budget 2013-2014-No Action</w:t>
      </w:r>
    </w:p>
    <w:p w:rsidR="001D10E8" w:rsidRDefault="001D10E8" w:rsidP="001D10E8">
      <w:pPr>
        <w:pStyle w:val="BFirstInd"/>
        <w:spacing w:after="0"/>
        <w:jc w:val="both"/>
        <w:rPr>
          <w:rFonts w:ascii="Cambria" w:hAnsi="Cambria" w:cs="Arial Narrow"/>
          <w:noProof/>
          <w:sz w:val="20"/>
          <w:szCs w:val="20"/>
        </w:rPr>
      </w:pPr>
      <w:r>
        <w:rPr>
          <w:rFonts w:ascii="Cambria" w:hAnsi="Cambria" w:cs="Arial Narrow"/>
          <w:noProof/>
          <w:sz w:val="20"/>
          <w:szCs w:val="20"/>
        </w:rPr>
        <w:tab/>
        <w:t>Animal Control Officer Expenses</w:t>
      </w:r>
      <w:r w:rsidR="001160AB">
        <w:rPr>
          <w:rFonts w:ascii="Cambria" w:hAnsi="Cambria" w:cs="Arial Narrow"/>
          <w:noProof/>
          <w:sz w:val="20"/>
          <w:szCs w:val="20"/>
        </w:rPr>
        <w:t xml:space="preserve">-No new </w:t>
      </w:r>
      <w:r w:rsidR="00922F5E">
        <w:rPr>
          <w:rFonts w:ascii="Cambria" w:hAnsi="Cambria" w:cs="Arial Narrow"/>
          <w:noProof/>
          <w:sz w:val="20"/>
          <w:szCs w:val="20"/>
        </w:rPr>
        <w:t>information</w:t>
      </w:r>
    </w:p>
    <w:p w:rsidR="001D10E8" w:rsidRDefault="001D10E8" w:rsidP="001D10E8">
      <w:pPr>
        <w:pStyle w:val="BFirstInd"/>
        <w:spacing w:after="0"/>
        <w:jc w:val="both"/>
        <w:rPr>
          <w:rFonts w:ascii="Cambria" w:hAnsi="Cambria" w:cs="Arial Narrow"/>
          <w:noProof/>
          <w:sz w:val="20"/>
          <w:szCs w:val="20"/>
        </w:rPr>
      </w:pPr>
      <w:r>
        <w:rPr>
          <w:rFonts w:ascii="Cambria" w:hAnsi="Cambria" w:cs="Arial Narrow"/>
          <w:noProof/>
          <w:sz w:val="20"/>
          <w:szCs w:val="20"/>
        </w:rPr>
        <w:tab/>
        <w:t>Tribal Acknowledgment</w:t>
      </w:r>
      <w:r w:rsidR="00922F5E">
        <w:rPr>
          <w:rFonts w:ascii="Cambria" w:hAnsi="Cambria" w:cs="Arial Narrow"/>
          <w:noProof/>
          <w:sz w:val="20"/>
          <w:szCs w:val="20"/>
        </w:rPr>
        <w:t>-No new information</w:t>
      </w:r>
    </w:p>
    <w:p w:rsidR="001D10E8" w:rsidRDefault="001D10E8" w:rsidP="001D10E8">
      <w:pPr>
        <w:pStyle w:val="BFirstInd"/>
        <w:spacing w:after="0"/>
        <w:jc w:val="both"/>
        <w:rPr>
          <w:rFonts w:ascii="Cambria" w:hAnsi="Cambria" w:cs="Arial Narrow"/>
          <w:noProof/>
          <w:sz w:val="20"/>
          <w:szCs w:val="20"/>
        </w:rPr>
      </w:pPr>
      <w:r>
        <w:rPr>
          <w:rFonts w:ascii="Cambria" w:hAnsi="Cambria" w:cs="Arial Narrow"/>
          <w:noProof/>
          <w:sz w:val="20"/>
          <w:szCs w:val="20"/>
        </w:rPr>
        <w:tab/>
        <w:t>Plan of Conservation and Development</w:t>
      </w:r>
      <w:r w:rsidR="001160AB">
        <w:rPr>
          <w:rFonts w:ascii="Cambria" w:hAnsi="Cambria" w:cs="Arial Narrow"/>
          <w:noProof/>
          <w:sz w:val="20"/>
          <w:szCs w:val="20"/>
        </w:rPr>
        <w:t>-No funds will be needed</w:t>
      </w:r>
    </w:p>
    <w:p w:rsidR="001160AB" w:rsidRDefault="001D10E8" w:rsidP="001D10E8">
      <w:pPr>
        <w:pStyle w:val="BFirstInd"/>
        <w:spacing w:after="0"/>
        <w:rPr>
          <w:rFonts w:ascii="Cambria" w:hAnsi="Cambria" w:cs="Arial Narrow"/>
          <w:sz w:val="20"/>
          <w:szCs w:val="20"/>
        </w:rPr>
      </w:pPr>
      <w:r>
        <w:rPr>
          <w:rFonts w:ascii="Cambria" w:hAnsi="Cambria" w:cs="Arial Narrow"/>
          <w:noProof/>
          <w:sz w:val="20"/>
          <w:szCs w:val="20"/>
        </w:rPr>
        <w:t xml:space="preserve">12.  </w:t>
      </w:r>
      <w:r>
        <w:rPr>
          <w:rFonts w:ascii="Cambria" w:hAnsi="Cambria" w:cs="Arial Narrow"/>
          <w:sz w:val="20"/>
          <w:szCs w:val="20"/>
        </w:rPr>
        <w:t>Unions/Personnel Matters-</w:t>
      </w:r>
      <w:r w:rsidRPr="001160AB">
        <w:rPr>
          <w:rFonts w:ascii="Cambria" w:hAnsi="Cambria" w:cs="Arial Narrow"/>
          <w:sz w:val="20"/>
          <w:szCs w:val="20"/>
        </w:rPr>
        <w:t>Executive Session</w:t>
      </w:r>
    </w:p>
    <w:p w:rsidR="001160AB" w:rsidRDefault="001160AB" w:rsidP="001D10E8">
      <w:pPr>
        <w:pStyle w:val="BFirstInd"/>
        <w:spacing w:after="0"/>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t>AFSCME Union Application</w:t>
      </w:r>
    </w:p>
    <w:p w:rsidR="001160AB" w:rsidRDefault="001160AB" w:rsidP="001D10E8">
      <w:pPr>
        <w:pStyle w:val="BFirstInd"/>
        <w:spacing w:after="0"/>
        <w:rPr>
          <w:rFonts w:ascii="Cambria" w:hAnsi="Cambria" w:cs="Arial Narrow"/>
          <w:sz w:val="20"/>
          <w:szCs w:val="20"/>
        </w:rPr>
      </w:pPr>
      <w:r w:rsidRPr="001160AB">
        <w:rPr>
          <w:rFonts w:ascii="Cambria" w:hAnsi="Cambria" w:cs="Arial Narrow"/>
          <w:sz w:val="20"/>
          <w:szCs w:val="20"/>
        </w:rPr>
        <w:t>-Selectman Mullane made a motion to enter executive session at</w:t>
      </w:r>
    </w:p>
    <w:p w:rsidR="00922F5E" w:rsidRDefault="001160AB" w:rsidP="001D10E8">
      <w:pPr>
        <w:pStyle w:val="BFirstInd"/>
        <w:spacing w:after="0"/>
        <w:rPr>
          <w:rFonts w:ascii="Cambria" w:hAnsi="Cambria" w:cs="Arial Narrow"/>
          <w:sz w:val="20"/>
          <w:szCs w:val="20"/>
        </w:rPr>
      </w:pPr>
      <w:r w:rsidRPr="001160AB">
        <w:rPr>
          <w:rFonts w:ascii="Cambria" w:hAnsi="Cambria" w:cs="Arial Narrow"/>
          <w:sz w:val="20"/>
          <w:szCs w:val="20"/>
        </w:rPr>
        <w:t xml:space="preserve"> </w:t>
      </w:r>
      <w:r>
        <w:rPr>
          <w:rFonts w:ascii="Cambria" w:hAnsi="Cambria" w:cs="Arial Narrow"/>
          <w:sz w:val="20"/>
          <w:szCs w:val="20"/>
        </w:rPr>
        <w:t xml:space="preserve"> </w:t>
      </w:r>
      <w:r w:rsidRPr="001160AB">
        <w:rPr>
          <w:rFonts w:ascii="Cambria" w:hAnsi="Cambria" w:cs="Arial Narrow"/>
          <w:sz w:val="20"/>
          <w:szCs w:val="20"/>
        </w:rPr>
        <w:t xml:space="preserve">8:28 PM to discuss items # 1 </w:t>
      </w:r>
      <w:r w:rsidR="00922F5E">
        <w:rPr>
          <w:rFonts w:ascii="Cambria" w:hAnsi="Cambria" w:cs="Arial Narrow"/>
          <w:sz w:val="20"/>
          <w:szCs w:val="20"/>
        </w:rPr>
        <w:t xml:space="preserve">Tribal Recognition </w:t>
      </w:r>
      <w:r w:rsidRPr="001160AB">
        <w:rPr>
          <w:rFonts w:ascii="Cambria" w:hAnsi="Cambria" w:cs="Arial Narrow"/>
          <w:sz w:val="20"/>
          <w:szCs w:val="20"/>
        </w:rPr>
        <w:t>and 12</w:t>
      </w:r>
      <w:r>
        <w:rPr>
          <w:rFonts w:ascii="Cambria" w:hAnsi="Cambria" w:cs="Arial Narrow"/>
          <w:sz w:val="20"/>
          <w:szCs w:val="20"/>
        </w:rPr>
        <w:t xml:space="preserve"> </w:t>
      </w:r>
      <w:r w:rsidR="00922F5E">
        <w:rPr>
          <w:rFonts w:ascii="Cambria" w:hAnsi="Cambria" w:cs="Arial Narrow"/>
          <w:sz w:val="20"/>
          <w:szCs w:val="20"/>
        </w:rPr>
        <w:t xml:space="preserve">AFSCME Union negotiations </w:t>
      </w:r>
      <w:proofErr w:type="gramStart"/>
      <w:r w:rsidR="00922F5E">
        <w:rPr>
          <w:rFonts w:ascii="Cambria" w:hAnsi="Cambria" w:cs="Arial Narrow"/>
          <w:sz w:val="20"/>
          <w:szCs w:val="20"/>
        </w:rPr>
        <w:t xml:space="preserve">under </w:t>
      </w:r>
      <w:r>
        <w:rPr>
          <w:rFonts w:ascii="Cambria" w:hAnsi="Cambria" w:cs="Arial Narrow"/>
          <w:sz w:val="20"/>
          <w:szCs w:val="20"/>
        </w:rPr>
        <w:t xml:space="preserve"> Old</w:t>
      </w:r>
      <w:proofErr w:type="gramEnd"/>
      <w:r>
        <w:rPr>
          <w:rFonts w:ascii="Cambria" w:hAnsi="Cambria" w:cs="Arial Narrow"/>
          <w:sz w:val="20"/>
          <w:szCs w:val="20"/>
        </w:rPr>
        <w:t xml:space="preserve"> Business, seconded</w:t>
      </w:r>
    </w:p>
    <w:p w:rsidR="001160AB" w:rsidRDefault="001160AB" w:rsidP="001D10E8">
      <w:pPr>
        <w:pStyle w:val="BFirstInd"/>
        <w:spacing w:after="0"/>
        <w:rPr>
          <w:rFonts w:ascii="Cambria" w:hAnsi="Cambria" w:cs="Arial Narrow"/>
          <w:sz w:val="20"/>
          <w:szCs w:val="20"/>
        </w:rPr>
      </w:pPr>
      <w:r>
        <w:rPr>
          <w:rFonts w:ascii="Cambria" w:hAnsi="Cambria" w:cs="Arial Narrow"/>
          <w:sz w:val="20"/>
          <w:szCs w:val="20"/>
        </w:rPr>
        <w:t xml:space="preserve"> </w:t>
      </w:r>
      <w:proofErr w:type="gramStart"/>
      <w:r>
        <w:rPr>
          <w:rFonts w:ascii="Cambria" w:hAnsi="Cambria" w:cs="Arial Narrow"/>
          <w:sz w:val="20"/>
          <w:szCs w:val="20"/>
        </w:rPr>
        <w:t>by</w:t>
      </w:r>
      <w:proofErr w:type="gramEnd"/>
      <w:r>
        <w:rPr>
          <w:rFonts w:ascii="Cambria" w:hAnsi="Cambria" w:cs="Arial Narrow"/>
          <w:sz w:val="20"/>
          <w:szCs w:val="20"/>
        </w:rPr>
        <w:t xml:space="preserve"> Selectman Donahue, carrying.  Out of session at</w:t>
      </w:r>
    </w:p>
    <w:p w:rsidR="001D10E8" w:rsidRDefault="001160AB" w:rsidP="001160AB">
      <w:pPr>
        <w:pStyle w:val="BFirstInd"/>
        <w:spacing w:after="0"/>
        <w:rPr>
          <w:rFonts w:ascii="Cambria" w:hAnsi="Cambria" w:cs="Arial Narrow"/>
          <w:sz w:val="20"/>
          <w:szCs w:val="20"/>
        </w:rPr>
      </w:pPr>
      <w:r>
        <w:rPr>
          <w:rFonts w:ascii="Cambria" w:hAnsi="Cambria" w:cs="Arial Narrow"/>
          <w:sz w:val="20"/>
          <w:szCs w:val="20"/>
        </w:rPr>
        <w:t xml:space="preserve">  9:34 PM, no action</w:t>
      </w:r>
    </w:p>
    <w:p w:rsidR="001160AB" w:rsidRDefault="001160AB" w:rsidP="001160AB">
      <w:pPr>
        <w:pStyle w:val="BFirstInd"/>
        <w:spacing w:after="0"/>
        <w:rPr>
          <w:rFonts w:ascii="Cambria" w:hAnsi="Cambria" w:cs="Arial Narrow"/>
          <w:sz w:val="20"/>
          <w:szCs w:val="20"/>
        </w:rPr>
      </w:pPr>
    </w:p>
    <w:p w:rsidR="001D10E8" w:rsidRDefault="001D10E8" w:rsidP="001D10E8">
      <w:pPr>
        <w:pStyle w:val="BFirstInd"/>
        <w:numPr>
          <w:ilvl w:val="0"/>
          <w:numId w:val="1"/>
        </w:numPr>
        <w:spacing w:after="0"/>
        <w:contextualSpacing/>
        <w:rPr>
          <w:rFonts w:ascii="Cambria" w:hAnsi="Cambria" w:cs="Arial Narrow"/>
          <w:sz w:val="20"/>
          <w:szCs w:val="20"/>
        </w:rPr>
      </w:pPr>
      <w:r>
        <w:rPr>
          <w:rFonts w:ascii="Cambria" w:hAnsi="Cambria" w:cs="Arial Narrow"/>
          <w:sz w:val="20"/>
          <w:szCs w:val="20"/>
        </w:rPr>
        <w:t>Special Town Meeting</w:t>
      </w:r>
      <w:r w:rsidR="001160AB">
        <w:rPr>
          <w:rFonts w:ascii="Cambria" w:hAnsi="Cambria" w:cs="Arial Narrow"/>
          <w:sz w:val="20"/>
          <w:szCs w:val="20"/>
        </w:rPr>
        <w:t>-Working on Package</w:t>
      </w:r>
    </w:p>
    <w:p w:rsidR="001D10E8" w:rsidRDefault="001D10E8" w:rsidP="001D10E8">
      <w:pPr>
        <w:pStyle w:val="BFirstInd"/>
        <w:spacing w:after="0"/>
        <w:ind w:left="1080" w:firstLine="0"/>
        <w:contextualSpacing/>
        <w:rPr>
          <w:rFonts w:ascii="Cambria" w:hAnsi="Cambria" w:cs="Arial Narrow"/>
          <w:sz w:val="20"/>
          <w:szCs w:val="20"/>
        </w:rPr>
      </w:pPr>
      <w:r>
        <w:rPr>
          <w:rFonts w:ascii="Cambria" w:hAnsi="Cambria" w:cs="Arial Narrow"/>
          <w:sz w:val="20"/>
          <w:szCs w:val="20"/>
        </w:rPr>
        <w:tab/>
        <w:t>Items for Future Town Meetings</w:t>
      </w:r>
    </w:p>
    <w:p w:rsidR="001D10E8" w:rsidRDefault="001D10E8" w:rsidP="001D10E8">
      <w:pPr>
        <w:pStyle w:val="BFirstInd"/>
        <w:spacing w:after="0"/>
        <w:ind w:firstLine="0"/>
        <w:contextualSpacing/>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r>
      <w:proofErr w:type="gramStart"/>
      <w:r>
        <w:rPr>
          <w:rFonts w:ascii="Cambria" w:hAnsi="Cambria" w:cs="Arial Narrow"/>
          <w:sz w:val="20"/>
          <w:szCs w:val="20"/>
        </w:rPr>
        <w:t>Lake of Isles</w:t>
      </w:r>
      <w:proofErr w:type="gramEnd"/>
      <w:r>
        <w:rPr>
          <w:rFonts w:ascii="Cambria" w:hAnsi="Cambria" w:cs="Arial Narrow"/>
          <w:sz w:val="20"/>
          <w:szCs w:val="20"/>
        </w:rPr>
        <w:t xml:space="preserve"> subdivision granting of easements to the Town</w:t>
      </w:r>
    </w:p>
    <w:p w:rsidR="001D10E8" w:rsidRDefault="001D10E8" w:rsidP="001D10E8">
      <w:pPr>
        <w:pStyle w:val="BFirstInd"/>
        <w:spacing w:after="0"/>
        <w:ind w:firstLine="0"/>
        <w:contextualSpacing/>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t>Ordinance Revisions</w:t>
      </w:r>
    </w:p>
    <w:p w:rsidR="001D10E8" w:rsidRDefault="001D10E8" w:rsidP="001D10E8">
      <w:pPr>
        <w:pStyle w:val="BFirstInd"/>
        <w:spacing w:after="0"/>
        <w:ind w:firstLine="0"/>
        <w:contextualSpacing/>
        <w:rPr>
          <w:rFonts w:ascii="Cambria" w:hAnsi="Cambria" w:cs="Arial Narrow"/>
          <w:sz w:val="20"/>
          <w:szCs w:val="20"/>
        </w:rPr>
      </w:pPr>
      <w:r>
        <w:rPr>
          <w:rFonts w:ascii="Cambria" w:hAnsi="Cambria" w:cs="Arial Narrow"/>
          <w:sz w:val="20"/>
          <w:szCs w:val="20"/>
        </w:rPr>
        <w:tab/>
      </w:r>
      <w:r>
        <w:rPr>
          <w:rFonts w:ascii="Cambria" w:hAnsi="Cambria" w:cs="Arial Narrow"/>
          <w:sz w:val="20"/>
          <w:szCs w:val="20"/>
        </w:rPr>
        <w:tab/>
      </w:r>
      <w:r>
        <w:rPr>
          <w:rFonts w:ascii="Cambria" w:hAnsi="Cambria" w:cs="Arial Narrow"/>
          <w:sz w:val="20"/>
          <w:szCs w:val="20"/>
        </w:rPr>
        <w:tab/>
        <w:t>Borrowing Short Term Notes Authorization</w:t>
      </w:r>
    </w:p>
    <w:p w:rsidR="001D10E8" w:rsidRDefault="001D10E8" w:rsidP="001D10E8">
      <w:pPr>
        <w:pStyle w:val="BFirstInd"/>
        <w:numPr>
          <w:ilvl w:val="0"/>
          <w:numId w:val="1"/>
        </w:numPr>
        <w:spacing w:after="0"/>
        <w:contextualSpacing/>
        <w:rPr>
          <w:rFonts w:ascii="Cambria" w:hAnsi="Cambria" w:cs="Arial Narrow"/>
          <w:sz w:val="20"/>
          <w:szCs w:val="20"/>
        </w:rPr>
      </w:pPr>
      <w:r>
        <w:rPr>
          <w:rFonts w:ascii="Cambria" w:hAnsi="Cambria" w:cs="Arial Narrow"/>
          <w:sz w:val="20"/>
          <w:szCs w:val="20"/>
        </w:rPr>
        <w:t>2014 Legislative Agenda</w:t>
      </w:r>
      <w:r w:rsidR="001160AB">
        <w:rPr>
          <w:rFonts w:ascii="Cambria" w:hAnsi="Cambria" w:cs="Arial Narrow"/>
          <w:sz w:val="20"/>
          <w:szCs w:val="20"/>
        </w:rPr>
        <w:t>-SECTCOG Agenda provided.</w:t>
      </w:r>
    </w:p>
    <w:p w:rsidR="001D10E8" w:rsidRDefault="001D10E8" w:rsidP="001D10E8">
      <w:pPr>
        <w:pStyle w:val="BFirstInd"/>
        <w:spacing w:after="0"/>
        <w:ind w:firstLine="0"/>
        <w:contextualSpacing/>
        <w:rPr>
          <w:rFonts w:ascii="Cambria" w:hAnsi="Cambria" w:cs="Arial Narrow"/>
          <w:sz w:val="20"/>
          <w:szCs w:val="20"/>
        </w:rPr>
      </w:pPr>
      <w:r>
        <w:rPr>
          <w:rFonts w:ascii="Cambria" w:hAnsi="Cambria" w:cs="Arial Narrow"/>
          <w:sz w:val="20"/>
          <w:szCs w:val="20"/>
        </w:rPr>
        <w:t>New Business</w:t>
      </w:r>
    </w:p>
    <w:p w:rsidR="001D10E8" w:rsidRDefault="001D10E8" w:rsidP="001D10E8">
      <w:pPr>
        <w:pStyle w:val="BFirstInd"/>
        <w:numPr>
          <w:ilvl w:val="0"/>
          <w:numId w:val="2"/>
        </w:numPr>
        <w:spacing w:after="0"/>
        <w:contextualSpacing/>
        <w:rPr>
          <w:rFonts w:ascii="Cambria" w:hAnsi="Cambria" w:cs="Arial Narrow"/>
          <w:sz w:val="20"/>
          <w:szCs w:val="20"/>
        </w:rPr>
      </w:pPr>
      <w:r>
        <w:rPr>
          <w:rFonts w:ascii="Cambria" w:hAnsi="Cambria" w:cs="Arial Narrow"/>
          <w:sz w:val="20"/>
          <w:szCs w:val="20"/>
        </w:rPr>
        <w:t>Selectmen’s Transition Work List</w:t>
      </w:r>
      <w:r w:rsidR="001160AB">
        <w:rPr>
          <w:rFonts w:ascii="Cambria" w:hAnsi="Cambria" w:cs="Arial Narrow"/>
          <w:sz w:val="20"/>
          <w:szCs w:val="20"/>
        </w:rPr>
        <w:t>-</w:t>
      </w:r>
      <w:r w:rsidR="00922F5E">
        <w:rPr>
          <w:rFonts w:ascii="Cambria" w:hAnsi="Cambria" w:cs="Arial Narrow"/>
          <w:sz w:val="20"/>
          <w:szCs w:val="20"/>
        </w:rPr>
        <w:t xml:space="preserve">Selectman </w:t>
      </w:r>
      <w:proofErr w:type="spellStart"/>
      <w:r w:rsidR="00922F5E">
        <w:rPr>
          <w:rFonts w:ascii="Cambria" w:hAnsi="Cambria" w:cs="Arial Narrow"/>
          <w:sz w:val="20"/>
          <w:szCs w:val="20"/>
        </w:rPr>
        <w:t>Testa</w:t>
      </w:r>
      <w:proofErr w:type="spellEnd"/>
      <w:r w:rsidR="00922F5E">
        <w:rPr>
          <w:rFonts w:ascii="Cambria" w:hAnsi="Cambria" w:cs="Arial Narrow"/>
          <w:sz w:val="20"/>
          <w:szCs w:val="20"/>
        </w:rPr>
        <w:t xml:space="preserve"> was given information packages on </w:t>
      </w:r>
      <w:proofErr w:type="spellStart"/>
      <w:r w:rsidR="00922F5E">
        <w:rPr>
          <w:rFonts w:ascii="Cambria" w:hAnsi="Cambria" w:cs="Arial Narrow"/>
          <w:sz w:val="20"/>
          <w:szCs w:val="20"/>
        </w:rPr>
        <w:t>Boombridge</w:t>
      </w:r>
      <w:proofErr w:type="spellEnd"/>
      <w:r w:rsidR="00922F5E">
        <w:rPr>
          <w:rFonts w:ascii="Cambria" w:hAnsi="Cambria" w:cs="Arial Narrow"/>
          <w:sz w:val="20"/>
          <w:szCs w:val="20"/>
        </w:rPr>
        <w:t xml:space="preserve"> Road Bridge, Town Hall Retaining Wall Repairs, Center for Emergency Services, Engine 2 Refurbishment, Water Study, AFSCME union negotiations, Greene Gables, Purchase of Bucket Truck, 96/96A Button Road, Tribal/Annexation, Meadow Court Subdivision, Police Reports, Legislative Agenda, SCRRRA, Conflict of Interest, Sewer Study, Audit, and STEAP Grants.</w:t>
      </w:r>
    </w:p>
    <w:p w:rsidR="001D10E8" w:rsidRDefault="001D10E8" w:rsidP="001D10E8">
      <w:pPr>
        <w:pStyle w:val="BFirstInd"/>
        <w:numPr>
          <w:ilvl w:val="0"/>
          <w:numId w:val="2"/>
        </w:numPr>
        <w:spacing w:after="0"/>
        <w:contextualSpacing/>
        <w:rPr>
          <w:rFonts w:ascii="Cambria" w:hAnsi="Cambria" w:cs="Arial Narrow"/>
          <w:sz w:val="20"/>
          <w:szCs w:val="20"/>
        </w:rPr>
      </w:pPr>
      <w:r>
        <w:rPr>
          <w:rFonts w:ascii="Cambria" w:hAnsi="Cambria" w:cs="Arial Narrow"/>
          <w:sz w:val="20"/>
          <w:szCs w:val="20"/>
        </w:rPr>
        <w:t>Tax Refund(s)</w:t>
      </w:r>
      <w:r w:rsidR="001160AB">
        <w:rPr>
          <w:rFonts w:ascii="Cambria" w:hAnsi="Cambria" w:cs="Arial Narrow"/>
          <w:sz w:val="20"/>
          <w:szCs w:val="20"/>
        </w:rPr>
        <w:t>-None</w:t>
      </w:r>
    </w:p>
    <w:p w:rsidR="001D10E8" w:rsidRDefault="001D10E8" w:rsidP="001D10E8">
      <w:pPr>
        <w:pStyle w:val="BFirstInd"/>
        <w:numPr>
          <w:ilvl w:val="0"/>
          <w:numId w:val="2"/>
        </w:numPr>
        <w:spacing w:after="0"/>
        <w:contextualSpacing/>
        <w:rPr>
          <w:rFonts w:ascii="Cambria" w:hAnsi="Cambria" w:cs="Arial Narrow"/>
          <w:sz w:val="20"/>
          <w:szCs w:val="20"/>
        </w:rPr>
      </w:pPr>
      <w:r>
        <w:rPr>
          <w:rFonts w:ascii="Cambria" w:hAnsi="Cambria" w:cs="Arial Narrow"/>
          <w:sz w:val="20"/>
          <w:szCs w:val="20"/>
        </w:rPr>
        <w:t>Purchase of a Bucket Truck</w:t>
      </w:r>
      <w:r w:rsidR="001160AB">
        <w:rPr>
          <w:rFonts w:ascii="Cambria" w:hAnsi="Cambria" w:cs="Arial Narrow"/>
          <w:sz w:val="20"/>
          <w:szCs w:val="20"/>
        </w:rPr>
        <w:t xml:space="preserve">-Copy of the invoice </w:t>
      </w:r>
      <w:r w:rsidR="00DD2042">
        <w:rPr>
          <w:rFonts w:ascii="Cambria" w:hAnsi="Cambria" w:cs="Arial Narrow"/>
          <w:sz w:val="20"/>
          <w:szCs w:val="20"/>
        </w:rPr>
        <w:t xml:space="preserve">was provided to Selectman </w:t>
      </w:r>
      <w:proofErr w:type="spellStart"/>
      <w:r w:rsidR="00DD2042">
        <w:rPr>
          <w:rFonts w:ascii="Cambria" w:hAnsi="Cambria" w:cs="Arial Narrow"/>
          <w:sz w:val="20"/>
          <w:szCs w:val="20"/>
        </w:rPr>
        <w:t>Testa</w:t>
      </w:r>
      <w:proofErr w:type="spellEnd"/>
    </w:p>
    <w:p w:rsidR="001D10E8" w:rsidRDefault="001D10E8" w:rsidP="001D10E8">
      <w:pPr>
        <w:pStyle w:val="BFirstInd"/>
        <w:numPr>
          <w:ilvl w:val="0"/>
          <w:numId w:val="2"/>
        </w:numPr>
        <w:spacing w:after="0"/>
        <w:contextualSpacing/>
        <w:rPr>
          <w:rFonts w:ascii="Cambria" w:hAnsi="Cambria" w:cs="Arial Narrow"/>
          <w:sz w:val="20"/>
          <w:szCs w:val="20"/>
        </w:rPr>
      </w:pPr>
      <w:r>
        <w:rPr>
          <w:rFonts w:ascii="Cambria" w:hAnsi="Cambria" w:cs="Arial Narrow"/>
          <w:sz w:val="20"/>
          <w:szCs w:val="20"/>
        </w:rPr>
        <w:t>Utility Audit</w:t>
      </w:r>
      <w:r w:rsidR="00870BBD">
        <w:rPr>
          <w:rFonts w:ascii="Cambria" w:hAnsi="Cambria" w:cs="Arial Narrow"/>
          <w:sz w:val="20"/>
          <w:szCs w:val="20"/>
        </w:rPr>
        <w:t>-No action</w:t>
      </w:r>
    </w:p>
    <w:p w:rsidR="001D10E8" w:rsidRDefault="001D10E8" w:rsidP="001D10E8">
      <w:pPr>
        <w:pStyle w:val="BFirstInd"/>
        <w:numPr>
          <w:ilvl w:val="0"/>
          <w:numId w:val="2"/>
        </w:numPr>
        <w:spacing w:after="0"/>
        <w:contextualSpacing/>
        <w:rPr>
          <w:rFonts w:ascii="Cambria" w:hAnsi="Cambria" w:cs="Arial Narrow"/>
          <w:sz w:val="20"/>
          <w:szCs w:val="20"/>
        </w:rPr>
      </w:pPr>
      <w:r>
        <w:rPr>
          <w:rFonts w:ascii="Cambria" w:hAnsi="Cambria" w:cs="Arial Narrow"/>
          <w:sz w:val="20"/>
          <w:szCs w:val="20"/>
        </w:rPr>
        <w:t>North Stonington Board of Education and Education Association (Teachers) Contract</w:t>
      </w:r>
    </w:p>
    <w:p w:rsidR="00DD2042" w:rsidRDefault="00DD2042" w:rsidP="001D10E8">
      <w:pPr>
        <w:pStyle w:val="BFirstInd"/>
        <w:numPr>
          <w:ilvl w:val="0"/>
          <w:numId w:val="2"/>
        </w:numPr>
        <w:spacing w:after="0"/>
        <w:contextualSpacing/>
        <w:rPr>
          <w:rFonts w:ascii="Cambria" w:hAnsi="Cambria" w:cs="Arial Narrow"/>
          <w:sz w:val="20"/>
          <w:szCs w:val="20"/>
        </w:rPr>
      </w:pPr>
      <w:r>
        <w:rPr>
          <w:rFonts w:ascii="Cambria" w:hAnsi="Cambria" w:cs="Arial Narrow"/>
          <w:sz w:val="20"/>
          <w:szCs w:val="20"/>
        </w:rPr>
        <w:t>Selectmen Public Communications-Marc Tate discussed the low frequency radio application for emergencies, email response policy and new email addresses for Selectmen.</w:t>
      </w:r>
    </w:p>
    <w:p w:rsidR="00DD2042" w:rsidRDefault="00DD2042" w:rsidP="001D10E8">
      <w:pPr>
        <w:pStyle w:val="BFirstInd"/>
        <w:numPr>
          <w:ilvl w:val="0"/>
          <w:numId w:val="2"/>
        </w:numPr>
        <w:spacing w:after="0"/>
        <w:contextualSpacing/>
        <w:rPr>
          <w:rFonts w:ascii="Cambria" w:hAnsi="Cambria" w:cs="Arial Narrow"/>
          <w:sz w:val="20"/>
          <w:szCs w:val="20"/>
        </w:rPr>
      </w:pPr>
      <w:r>
        <w:rPr>
          <w:rFonts w:ascii="Cambria" w:hAnsi="Cambria" w:cs="Arial Narrow"/>
          <w:sz w:val="20"/>
          <w:szCs w:val="20"/>
        </w:rPr>
        <w:t>Town Traffic Concerns-</w:t>
      </w:r>
      <w:r w:rsidR="00E15EFF">
        <w:rPr>
          <w:rFonts w:ascii="Cambria" w:hAnsi="Cambria" w:cs="Arial Narrow"/>
          <w:sz w:val="20"/>
          <w:szCs w:val="20"/>
        </w:rPr>
        <w:t>Village s</w:t>
      </w:r>
      <w:r>
        <w:rPr>
          <w:rFonts w:ascii="Cambria" w:hAnsi="Cambria" w:cs="Arial Narrow"/>
          <w:sz w:val="20"/>
          <w:szCs w:val="20"/>
        </w:rPr>
        <w:t xml:space="preserve">peeding was discussed, will contact Lt. Michael Thomas, </w:t>
      </w:r>
      <w:r w:rsidR="00E15EFF">
        <w:rPr>
          <w:rFonts w:ascii="Cambria" w:hAnsi="Cambria" w:cs="Arial Narrow"/>
          <w:sz w:val="20"/>
          <w:szCs w:val="20"/>
        </w:rPr>
        <w:t>to have additional patrols in Village and other parts of the Town.  A</w:t>
      </w:r>
      <w:r>
        <w:rPr>
          <w:rFonts w:ascii="Cambria" w:hAnsi="Cambria" w:cs="Arial Narrow"/>
          <w:sz w:val="20"/>
          <w:szCs w:val="20"/>
        </w:rPr>
        <w:t xml:space="preserve"> motion was made by Selectman </w:t>
      </w:r>
      <w:proofErr w:type="spellStart"/>
      <w:r>
        <w:rPr>
          <w:rFonts w:ascii="Cambria" w:hAnsi="Cambria" w:cs="Arial Narrow"/>
          <w:sz w:val="20"/>
          <w:szCs w:val="20"/>
        </w:rPr>
        <w:t>Testa</w:t>
      </w:r>
      <w:proofErr w:type="spellEnd"/>
      <w:r>
        <w:rPr>
          <w:rFonts w:ascii="Cambria" w:hAnsi="Cambria" w:cs="Arial Narrow"/>
          <w:sz w:val="20"/>
          <w:szCs w:val="20"/>
        </w:rPr>
        <w:t xml:space="preserve"> to </w:t>
      </w:r>
      <w:r w:rsidR="00E15EFF">
        <w:rPr>
          <w:rFonts w:ascii="Cambria" w:hAnsi="Cambria" w:cs="Arial Narrow"/>
          <w:sz w:val="20"/>
          <w:szCs w:val="20"/>
        </w:rPr>
        <w:t xml:space="preserve">install two additional stop signs to make a </w:t>
      </w:r>
      <w:r>
        <w:rPr>
          <w:rFonts w:ascii="Cambria" w:hAnsi="Cambria" w:cs="Arial Narrow"/>
          <w:sz w:val="20"/>
          <w:szCs w:val="20"/>
        </w:rPr>
        <w:t xml:space="preserve">3-way stop sign at the Main Street/Rocky Hollow Road intersection, no second was made.  </w:t>
      </w:r>
      <w:r w:rsidR="00E15EFF">
        <w:rPr>
          <w:rFonts w:ascii="Cambria" w:hAnsi="Cambria" w:cs="Arial Narrow"/>
          <w:sz w:val="20"/>
          <w:szCs w:val="20"/>
        </w:rPr>
        <w:t xml:space="preserve">The item will be deferred until next week and Selectman Mullane will mark proposed stop sign installation locations.  </w:t>
      </w:r>
      <w:bookmarkStart w:id="0" w:name="_GoBack"/>
      <w:bookmarkEnd w:id="0"/>
      <w:r>
        <w:rPr>
          <w:rFonts w:ascii="Cambria" w:hAnsi="Cambria" w:cs="Arial Narrow"/>
          <w:sz w:val="20"/>
          <w:szCs w:val="20"/>
        </w:rPr>
        <w:t xml:space="preserve">General discussion of speed bumps as well. </w:t>
      </w:r>
    </w:p>
    <w:p w:rsidR="005503F0" w:rsidRDefault="005503F0" w:rsidP="001D10E8">
      <w:pPr>
        <w:pStyle w:val="BFirstInd"/>
        <w:numPr>
          <w:ilvl w:val="0"/>
          <w:numId w:val="2"/>
        </w:numPr>
        <w:spacing w:after="0"/>
        <w:contextualSpacing/>
        <w:rPr>
          <w:rFonts w:ascii="Cambria" w:hAnsi="Cambria" w:cs="Arial Narrow"/>
          <w:sz w:val="20"/>
          <w:szCs w:val="20"/>
        </w:rPr>
      </w:pPr>
      <w:r>
        <w:rPr>
          <w:rFonts w:ascii="Cambria" w:hAnsi="Cambria" w:cs="Arial Narrow"/>
          <w:sz w:val="20"/>
          <w:szCs w:val="20"/>
        </w:rPr>
        <w:t>Homeland Security MOA-A motion was made by Selectman Mullane and seconded by Selectman Donahue to approve the following:</w:t>
      </w:r>
    </w:p>
    <w:p w:rsidR="005503F0" w:rsidRPr="005503F0" w:rsidRDefault="005503F0" w:rsidP="005503F0">
      <w:pPr>
        <w:pStyle w:val="ListParagraph"/>
        <w:ind w:left="1080"/>
        <w:rPr>
          <w:rFonts w:asciiTheme="majorHAnsi" w:hAnsiTheme="majorHAnsi"/>
          <w:sz w:val="20"/>
          <w:szCs w:val="20"/>
        </w:rPr>
      </w:pPr>
      <w:r w:rsidRPr="005503F0">
        <w:rPr>
          <w:rFonts w:asciiTheme="majorHAnsi" w:hAnsiTheme="majorHAnsi"/>
          <w:sz w:val="20"/>
          <w:szCs w:val="20"/>
        </w:rPr>
        <w:t>RESOLVED, that the First Selectman may enter into with and deliver to the State of Connecticut Department of Emergency Management and Homeland Security any and all documents which it deems to be necessary or appropriate; and</w:t>
      </w:r>
    </w:p>
    <w:p w:rsidR="005503F0" w:rsidRPr="005503F0" w:rsidRDefault="005503F0" w:rsidP="005503F0">
      <w:pPr>
        <w:pStyle w:val="ListParagraph"/>
        <w:ind w:left="1080"/>
        <w:rPr>
          <w:rFonts w:asciiTheme="majorHAnsi" w:hAnsiTheme="majorHAnsi"/>
          <w:sz w:val="20"/>
          <w:szCs w:val="20"/>
        </w:rPr>
      </w:pPr>
      <w:r w:rsidRPr="005503F0">
        <w:rPr>
          <w:rFonts w:asciiTheme="majorHAnsi" w:hAnsiTheme="majorHAnsi"/>
          <w:sz w:val="20"/>
          <w:szCs w:val="20"/>
        </w:rPr>
        <w:t>FURTHER RESOLVED, that Nicholas H. Mullane, II, First Selectman of the Board of Selectmen is authorized and directed to execute and deliver any and all documents on behalf of the Town of North Stonington and to do and perform all acts and things which he deems to be necessary or appropriate to carry out the terms of such documents, including but not limited to executing and delivering all agreements and documents contemplated by such documents.</w:t>
      </w:r>
      <w:r w:rsidR="00E15EFF">
        <w:rPr>
          <w:rFonts w:asciiTheme="majorHAnsi" w:hAnsiTheme="majorHAnsi"/>
          <w:sz w:val="20"/>
          <w:szCs w:val="20"/>
        </w:rPr>
        <w:t xml:space="preserve">  Carrying 3-0</w:t>
      </w:r>
    </w:p>
    <w:p w:rsidR="005503F0" w:rsidRDefault="005503F0" w:rsidP="005503F0">
      <w:pPr>
        <w:pStyle w:val="BFirstInd"/>
        <w:spacing w:after="0"/>
        <w:ind w:left="1080" w:firstLine="0"/>
        <w:contextualSpacing/>
        <w:rPr>
          <w:rFonts w:ascii="Cambria" w:hAnsi="Cambria" w:cs="Arial Narrow"/>
          <w:sz w:val="20"/>
          <w:szCs w:val="20"/>
        </w:rPr>
      </w:pPr>
    </w:p>
    <w:p w:rsidR="001D10E8" w:rsidRDefault="001D10E8" w:rsidP="001D10E8">
      <w:pPr>
        <w:pStyle w:val="BFirstInd"/>
        <w:spacing w:after="0"/>
        <w:ind w:left="1080" w:hanging="1080"/>
        <w:rPr>
          <w:rFonts w:ascii="Cambria" w:hAnsi="Cambria" w:cs="Arial Narrow"/>
          <w:sz w:val="20"/>
          <w:szCs w:val="20"/>
        </w:rPr>
      </w:pPr>
      <w:r>
        <w:rPr>
          <w:rFonts w:ascii="Cambria" w:hAnsi="Cambria" w:cs="Arial Narrow"/>
          <w:sz w:val="20"/>
          <w:szCs w:val="20"/>
        </w:rPr>
        <w:t>Public Comments and Questions</w:t>
      </w:r>
    </w:p>
    <w:p w:rsidR="001D10E8" w:rsidRDefault="001D10E8" w:rsidP="001D10E8">
      <w:pPr>
        <w:pStyle w:val="BFirstInd"/>
        <w:spacing w:after="0" w:line="480" w:lineRule="auto"/>
        <w:ind w:left="180" w:hanging="180"/>
        <w:rPr>
          <w:rFonts w:ascii="Cambria" w:hAnsi="Cambria" w:cs="Arial Narrow"/>
          <w:sz w:val="20"/>
          <w:szCs w:val="20"/>
        </w:rPr>
      </w:pPr>
      <w:r>
        <w:rPr>
          <w:rFonts w:ascii="Cambria" w:hAnsi="Cambria" w:cs="Arial Narrow"/>
          <w:sz w:val="20"/>
          <w:szCs w:val="20"/>
        </w:rPr>
        <w:t>Adjournment</w:t>
      </w:r>
      <w:r w:rsidR="00DD2042">
        <w:rPr>
          <w:rFonts w:ascii="Cambria" w:hAnsi="Cambria" w:cs="Arial Narrow"/>
          <w:sz w:val="20"/>
          <w:szCs w:val="20"/>
        </w:rPr>
        <w:t>-10:35 PM</w:t>
      </w:r>
    </w:p>
    <w:p w:rsidR="00D82814" w:rsidRDefault="00D82814"/>
    <w:sectPr w:rsidR="00D82814" w:rsidSect="00745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3FEE"/>
    <w:multiLevelType w:val="hybridMultilevel"/>
    <w:tmpl w:val="A698B778"/>
    <w:lvl w:ilvl="0" w:tplc="9A1CA8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5E904EF"/>
    <w:multiLevelType w:val="hybridMultilevel"/>
    <w:tmpl w:val="8BDCF62A"/>
    <w:lvl w:ilvl="0" w:tplc="D916C8DE">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E8"/>
    <w:rsid w:val="00030453"/>
    <w:rsid w:val="000D6E27"/>
    <w:rsid w:val="001160AB"/>
    <w:rsid w:val="001D10E8"/>
    <w:rsid w:val="003C60F1"/>
    <w:rsid w:val="003C795E"/>
    <w:rsid w:val="00537B02"/>
    <w:rsid w:val="005503F0"/>
    <w:rsid w:val="005C7C26"/>
    <w:rsid w:val="007458AB"/>
    <w:rsid w:val="007C2022"/>
    <w:rsid w:val="00870BBD"/>
    <w:rsid w:val="00922F5E"/>
    <w:rsid w:val="00AE1ECF"/>
    <w:rsid w:val="00D82814"/>
    <w:rsid w:val="00DD2042"/>
    <w:rsid w:val="00E1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E8"/>
    <w:rPr>
      <w:rFonts w:ascii="Garamond" w:eastAsia="Times New Roman" w:hAnsi="Garamond" w:cs="Garamond"/>
      <w:szCs w:val="24"/>
    </w:rPr>
  </w:style>
  <w:style w:type="paragraph" w:styleId="Heading1">
    <w:name w:val="heading 1"/>
    <w:basedOn w:val="Normal"/>
    <w:next w:val="Normal"/>
    <w:link w:val="Heading1Char"/>
    <w:uiPriority w:val="99"/>
    <w:qFormat/>
    <w:rsid w:val="001D10E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10E8"/>
    <w:rPr>
      <w:rFonts w:ascii="Garamond" w:eastAsia="Times New Roman" w:hAnsi="Garamond" w:cs="Garamond"/>
      <w:b/>
      <w:bCs/>
      <w:szCs w:val="24"/>
    </w:rPr>
  </w:style>
  <w:style w:type="paragraph" w:customStyle="1" w:styleId="BFirstInd">
    <w:name w:val="B First Ind"/>
    <w:aliases w:val="fi"/>
    <w:basedOn w:val="Normal"/>
    <w:uiPriority w:val="99"/>
    <w:rsid w:val="001D10E8"/>
    <w:pPr>
      <w:spacing w:after="240"/>
      <w:ind w:firstLine="720"/>
    </w:pPr>
  </w:style>
  <w:style w:type="paragraph" w:styleId="BalloonText">
    <w:name w:val="Balloon Text"/>
    <w:basedOn w:val="Normal"/>
    <w:link w:val="BalloonTextChar"/>
    <w:uiPriority w:val="99"/>
    <w:semiHidden/>
    <w:unhideWhenUsed/>
    <w:rsid w:val="00870BBD"/>
    <w:rPr>
      <w:rFonts w:ascii="Tahoma" w:hAnsi="Tahoma" w:cs="Tahoma"/>
      <w:sz w:val="16"/>
      <w:szCs w:val="16"/>
    </w:rPr>
  </w:style>
  <w:style w:type="character" w:customStyle="1" w:styleId="BalloonTextChar">
    <w:name w:val="Balloon Text Char"/>
    <w:basedOn w:val="DefaultParagraphFont"/>
    <w:link w:val="BalloonText"/>
    <w:uiPriority w:val="99"/>
    <w:semiHidden/>
    <w:rsid w:val="00870BBD"/>
    <w:rPr>
      <w:rFonts w:ascii="Tahoma" w:eastAsia="Times New Roman" w:hAnsi="Tahoma" w:cs="Tahoma"/>
      <w:sz w:val="16"/>
      <w:szCs w:val="16"/>
    </w:rPr>
  </w:style>
  <w:style w:type="paragraph" w:styleId="ListParagraph">
    <w:name w:val="List Paragraph"/>
    <w:basedOn w:val="Normal"/>
    <w:uiPriority w:val="34"/>
    <w:qFormat/>
    <w:rsid w:val="00550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E8"/>
    <w:rPr>
      <w:rFonts w:ascii="Garamond" w:eastAsia="Times New Roman" w:hAnsi="Garamond" w:cs="Garamond"/>
      <w:szCs w:val="24"/>
    </w:rPr>
  </w:style>
  <w:style w:type="paragraph" w:styleId="Heading1">
    <w:name w:val="heading 1"/>
    <w:basedOn w:val="Normal"/>
    <w:next w:val="Normal"/>
    <w:link w:val="Heading1Char"/>
    <w:uiPriority w:val="99"/>
    <w:qFormat/>
    <w:rsid w:val="001D10E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10E8"/>
    <w:rPr>
      <w:rFonts w:ascii="Garamond" w:eastAsia="Times New Roman" w:hAnsi="Garamond" w:cs="Garamond"/>
      <w:b/>
      <w:bCs/>
      <w:szCs w:val="24"/>
    </w:rPr>
  </w:style>
  <w:style w:type="paragraph" w:customStyle="1" w:styleId="BFirstInd">
    <w:name w:val="B First Ind"/>
    <w:aliases w:val="fi"/>
    <w:basedOn w:val="Normal"/>
    <w:uiPriority w:val="99"/>
    <w:rsid w:val="001D10E8"/>
    <w:pPr>
      <w:spacing w:after="240"/>
      <w:ind w:firstLine="720"/>
    </w:pPr>
  </w:style>
  <w:style w:type="paragraph" w:styleId="BalloonText">
    <w:name w:val="Balloon Text"/>
    <w:basedOn w:val="Normal"/>
    <w:link w:val="BalloonTextChar"/>
    <w:uiPriority w:val="99"/>
    <w:semiHidden/>
    <w:unhideWhenUsed/>
    <w:rsid w:val="00870BBD"/>
    <w:rPr>
      <w:rFonts w:ascii="Tahoma" w:hAnsi="Tahoma" w:cs="Tahoma"/>
      <w:sz w:val="16"/>
      <w:szCs w:val="16"/>
    </w:rPr>
  </w:style>
  <w:style w:type="character" w:customStyle="1" w:styleId="BalloonTextChar">
    <w:name w:val="Balloon Text Char"/>
    <w:basedOn w:val="DefaultParagraphFont"/>
    <w:link w:val="BalloonText"/>
    <w:uiPriority w:val="99"/>
    <w:semiHidden/>
    <w:rsid w:val="00870BBD"/>
    <w:rPr>
      <w:rFonts w:ascii="Tahoma" w:eastAsia="Times New Roman" w:hAnsi="Tahoma" w:cs="Tahoma"/>
      <w:sz w:val="16"/>
      <w:szCs w:val="16"/>
    </w:rPr>
  </w:style>
  <w:style w:type="paragraph" w:styleId="ListParagraph">
    <w:name w:val="List Paragraph"/>
    <w:basedOn w:val="Normal"/>
    <w:uiPriority w:val="34"/>
    <w:qFormat/>
    <w:rsid w:val="0055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Roohr</dc:creator>
  <cp:lastModifiedBy>Robin Roohr</cp:lastModifiedBy>
  <cp:revision>8</cp:revision>
  <cp:lastPrinted>2013-12-03T20:20:00Z</cp:lastPrinted>
  <dcterms:created xsi:type="dcterms:W3CDTF">2013-11-22T13:22:00Z</dcterms:created>
  <dcterms:modified xsi:type="dcterms:W3CDTF">2013-12-03T20:20:00Z</dcterms:modified>
</cp:coreProperties>
</file>