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0DF" w:rsidRDefault="00CC10DF" w:rsidP="00CC10DF">
      <w:pPr>
        <w:pStyle w:val="Header"/>
        <w:tabs>
          <w:tab w:val="clear" w:pos="4320"/>
          <w:tab w:val="clear" w:pos="8640"/>
        </w:tabs>
      </w:pPr>
    </w:p>
    <w:p w:rsidR="00CC10DF" w:rsidRDefault="00CC10DF" w:rsidP="00CC10DF">
      <w:pPr>
        <w:pStyle w:val="Header"/>
        <w:tabs>
          <w:tab w:val="clear" w:pos="4320"/>
          <w:tab w:val="clear" w:pos="8640"/>
        </w:tabs>
        <w:jc w:val="center"/>
        <w:rPr>
          <w:rFonts w:ascii="Arial" w:hAnsi="Arial"/>
          <w:b/>
          <w:sz w:val="28"/>
          <w:szCs w:val="28"/>
        </w:rPr>
      </w:pPr>
      <w:r>
        <w:rPr>
          <w:rFonts w:ascii="Arial" w:hAnsi="Arial"/>
          <w:b/>
          <w:sz w:val="28"/>
          <w:szCs w:val="28"/>
        </w:rPr>
        <w:t>REQUEST FOR PROPOSALS</w:t>
      </w:r>
      <w:r w:rsidR="00E76851">
        <w:rPr>
          <w:rFonts w:ascii="Arial" w:hAnsi="Arial"/>
          <w:b/>
          <w:sz w:val="28"/>
          <w:szCs w:val="28"/>
        </w:rPr>
        <w:t xml:space="preserve"> for </w:t>
      </w:r>
      <w:r>
        <w:rPr>
          <w:rFonts w:ascii="Arial" w:hAnsi="Arial"/>
          <w:b/>
          <w:sz w:val="28"/>
          <w:szCs w:val="28"/>
        </w:rPr>
        <w:t>FY</w:t>
      </w:r>
      <w:r w:rsidR="00E76851">
        <w:rPr>
          <w:rFonts w:ascii="Arial" w:hAnsi="Arial"/>
          <w:b/>
          <w:sz w:val="28"/>
          <w:szCs w:val="28"/>
        </w:rPr>
        <w:t>20</w:t>
      </w:r>
      <w:r>
        <w:rPr>
          <w:rFonts w:ascii="Arial" w:hAnsi="Arial"/>
          <w:b/>
          <w:sz w:val="28"/>
          <w:szCs w:val="28"/>
        </w:rPr>
        <w:t xml:space="preserve">  </w:t>
      </w:r>
    </w:p>
    <w:p w:rsidR="00CC10DF" w:rsidRDefault="005C7743" w:rsidP="00CC10DF">
      <w:pPr>
        <w:pStyle w:val="Header"/>
        <w:tabs>
          <w:tab w:val="clear" w:pos="4320"/>
          <w:tab w:val="clear" w:pos="8640"/>
        </w:tabs>
        <w:jc w:val="center"/>
        <w:rPr>
          <w:rFonts w:ascii="Arial" w:hAnsi="Arial"/>
          <w:b/>
          <w:sz w:val="28"/>
          <w:szCs w:val="28"/>
        </w:rPr>
      </w:pPr>
      <w:r>
        <w:rPr>
          <w:rFonts w:ascii="Arial" w:hAnsi="Arial"/>
          <w:b/>
          <w:sz w:val="28"/>
          <w:szCs w:val="28"/>
        </w:rPr>
        <w:t>MUNICIPAL SOLID WASTE</w:t>
      </w:r>
      <w:r w:rsidR="00CC10DF">
        <w:rPr>
          <w:rFonts w:ascii="Arial" w:hAnsi="Arial"/>
          <w:b/>
          <w:sz w:val="28"/>
          <w:szCs w:val="28"/>
        </w:rPr>
        <w:t xml:space="preserve"> and RECYCLING SERVICES</w:t>
      </w:r>
    </w:p>
    <w:p w:rsidR="00CC10DF" w:rsidRDefault="00CC10DF" w:rsidP="00CC10DF">
      <w:pPr>
        <w:pStyle w:val="Header"/>
        <w:tabs>
          <w:tab w:val="clear" w:pos="4320"/>
          <w:tab w:val="clear" w:pos="8640"/>
        </w:tabs>
        <w:jc w:val="center"/>
        <w:rPr>
          <w:rFonts w:ascii="Arial" w:hAnsi="Arial"/>
          <w:b/>
          <w:sz w:val="28"/>
          <w:szCs w:val="28"/>
        </w:rPr>
      </w:pPr>
    </w:p>
    <w:p w:rsidR="00CC10DF" w:rsidRDefault="00CC10DF" w:rsidP="00CC10DF">
      <w:pPr>
        <w:pStyle w:val="Header"/>
        <w:tabs>
          <w:tab w:val="clear" w:pos="4320"/>
          <w:tab w:val="clear" w:pos="8640"/>
        </w:tabs>
        <w:jc w:val="both"/>
        <w:rPr>
          <w:rFonts w:ascii="Arial" w:hAnsi="Arial"/>
        </w:rPr>
      </w:pPr>
    </w:p>
    <w:p w:rsidR="00CC10DF" w:rsidRPr="00573C03" w:rsidRDefault="00CC10DF" w:rsidP="00CC10DF">
      <w:pPr>
        <w:pStyle w:val="Header"/>
        <w:tabs>
          <w:tab w:val="clear" w:pos="4320"/>
          <w:tab w:val="clear" w:pos="8640"/>
        </w:tabs>
        <w:jc w:val="both"/>
        <w:rPr>
          <w:rFonts w:ascii="Arial" w:hAnsi="Arial"/>
        </w:rPr>
      </w:pPr>
      <w:r w:rsidRPr="00573C03">
        <w:rPr>
          <w:rFonts w:ascii="Arial" w:hAnsi="Arial"/>
        </w:rPr>
        <w:t xml:space="preserve">The Town of Monterey is seeking proposals for a </w:t>
      </w:r>
      <w:r w:rsidR="00573C03">
        <w:rPr>
          <w:rFonts w:ascii="Arial" w:hAnsi="Arial"/>
        </w:rPr>
        <w:t>one</w:t>
      </w:r>
      <w:r w:rsidRPr="00573C03">
        <w:rPr>
          <w:rFonts w:ascii="Arial" w:hAnsi="Arial"/>
        </w:rPr>
        <w:t xml:space="preserve"> year</w:t>
      </w:r>
      <w:r w:rsidR="00896A54" w:rsidRPr="00573C03">
        <w:rPr>
          <w:rFonts w:ascii="Arial" w:hAnsi="Arial"/>
        </w:rPr>
        <w:t xml:space="preserve"> contract</w:t>
      </w:r>
      <w:r w:rsidRPr="00573C03">
        <w:rPr>
          <w:rFonts w:ascii="Arial" w:hAnsi="Arial"/>
        </w:rPr>
        <w:t xml:space="preserve"> agreement </w:t>
      </w:r>
      <w:r w:rsidR="005C7743" w:rsidRPr="00573C03">
        <w:rPr>
          <w:rFonts w:ascii="Arial" w:hAnsi="Arial"/>
        </w:rPr>
        <w:t xml:space="preserve">(contingent upon town meeting approval) </w:t>
      </w:r>
      <w:r w:rsidRPr="00573C03">
        <w:rPr>
          <w:rFonts w:ascii="Arial" w:hAnsi="Arial"/>
        </w:rPr>
        <w:t>for Municipal Solid Waste Removal</w:t>
      </w:r>
      <w:r w:rsidR="00896A54" w:rsidRPr="00573C03">
        <w:rPr>
          <w:rFonts w:ascii="Arial" w:hAnsi="Arial"/>
        </w:rPr>
        <w:t>,</w:t>
      </w:r>
      <w:r w:rsidRPr="00573C03">
        <w:rPr>
          <w:rFonts w:ascii="Arial" w:hAnsi="Arial"/>
        </w:rPr>
        <w:t xml:space="preserve"> R</w:t>
      </w:r>
      <w:r w:rsidR="005C7743" w:rsidRPr="00573C03">
        <w:rPr>
          <w:rFonts w:ascii="Arial" w:hAnsi="Arial"/>
        </w:rPr>
        <w:t>ecycling S</w:t>
      </w:r>
      <w:r w:rsidRPr="00573C03">
        <w:rPr>
          <w:rFonts w:ascii="Arial" w:hAnsi="Arial"/>
        </w:rPr>
        <w:t>ervices and related services</w:t>
      </w:r>
      <w:r w:rsidR="00573C03">
        <w:rPr>
          <w:rFonts w:ascii="Arial" w:hAnsi="Arial"/>
        </w:rPr>
        <w:t xml:space="preserve"> with </w:t>
      </w:r>
      <w:r w:rsidR="00573C03" w:rsidRPr="00573C03">
        <w:rPr>
          <w:rFonts w:ascii="Arial" w:hAnsi="Arial"/>
        </w:rPr>
        <w:t>the option of extending the contract for two (2) consecutive one year periods.</w:t>
      </w:r>
      <w:r w:rsidRPr="00573C03">
        <w:rPr>
          <w:rFonts w:ascii="Arial" w:hAnsi="Arial"/>
        </w:rPr>
        <w:t xml:space="preserve"> </w:t>
      </w:r>
      <w:r w:rsidR="00122F25" w:rsidRPr="00573C03">
        <w:rPr>
          <w:rFonts w:ascii="Arial" w:hAnsi="Arial"/>
        </w:rPr>
        <w:t xml:space="preserve"> </w:t>
      </w:r>
      <w:r w:rsidR="00AF3FB0">
        <w:rPr>
          <w:rFonts w:ascii="Arial" w:hAnsi="Arial"/>
        </w:rPr>
        <w:t>Sealed p</w:t>
      </w:r>
      <w:r w:rsidR="00122F25" w:rsidRPr="00573C03">
        <w:rPr>
          <w:rFonts w:ascii="Arial" w:hAnsi="Arial"/>
        </w:rPr>
        <w:t xml:space="preserve">roposals </w:t>
      </w:r>
      <w:r w:rsidR="00AF3FB0">
        <w:rPr>
          <w:rFonts w:ascii="Arial" w:hAnsi="Arial"/>
        </w:rPr>
        <w:t xml:space="preserve">clearly marked “Municipal Solid Waste and Recycling Services” </w:t>
      </w:r>
      <w:r w:rsidR="00122F25" w:rsidRPr="00573C03">
        <w:rPr>
          <w:rFonts w:ascii="Arial" w:hAnsi="Arial"/>
        </w:rPr>
        <w:t xml:space="preserve">are due by </w:t>
      </w:r>
      <w:r w:rsidR="00573C03">
        <w:rPr>
          <w:rFonts w:ascii="Arial" w:hAnsi="Arial"/>
        </w:rPr>
        <w:t>April 3, 2019 at 9:15am</w:t>
      </w:r>
      <w:r w:rsidR="005C7743" w:rsidRPr="00573C03">
        <w:rPr>
          <w:rFonts w:ascii="Arial" w:hAnsi="Arial"/>
        </w:rPr>
        <w:t xml:space="preserve"> to the Administrative Assistant at Town Hall, P.O. Box 308, 435 Main Rd, Monterey, MA 01245</w:t>
      </w:r>
      <w:r w:rsidR="00573C03">
        <w:rPr>
          <w:rFonts w:ascii="Arial" w:hAnsi="Arial"/>
        </w:rPr>
        <w:t xml:space="preserve"> at which time they will be read aloud publically</w:t>
      </w:r>
      <w:r w:rsidR="005C7743" w:rsidRPr="00573C03">
        <w:rPr>
          <w:rFonts w:ascii="Arial" w:hAnsi="Arial"/>
        </w:rPr>
        <w:t>.  The Select Board reserves the right to reject any and all bids, and to waive any informality in bidding if deemed to be in the best interest of the Town of Monterey.</w:t>
      </w:r>
      <w:r w:rsidR="00122F25" w:rsidRPr="00573C03">
        <w:rPr>
          <w:rFonts w:ascii="Arial" w:hAnsi="Arial"/>
        </w:rPr>
        <w:t xml:space="preserve"> </w:t>
      </w:r>
      <w:r w:rsidRPr="00573C03">
        <w:rPr>
          <w:rFonts w:ascii="Arial" w:hAnsi="Arial"/>
        </w:rPr>
        <w:t>Specifications and minimum requirements are listed below</w:t>
      </w:r>
      <w:r w:rsidR="00CC6979" w:rsidRPr="00573C03">
        <w:rPr>
          <w:rFonts w:ascii="Arial" w:hAnsi="Arial"/>
        </w:rPr>
        <w:t>:</w:t>
      </w:r>
    </w:p>
    <w:p w:rsidR="00CC10DF" w:rsidRPr="00573C03" w:rsidRDefault="00CC10DF" w:rsidP="00CC10DF">
      <w:pPr>
        <w:pStyle w:val="Header"/>
        <w:tabs>
          <w:tab w:val="clear" w:pos="4320"/>
          <w:tab w:val="clear" w:pos="8640"/>
        </w:tabs>
        <w:jc w:val="both"/>
        <w:rPr>
          <w:rFonts w:ascii="Arial" w:hAnsi="Arial"/>
        </w:rPr>
      </w:pPr>
    </w:p>
    <w:p w:rsidR="00CC10DF" w:rsidRPr="00573C03" w:rsidRDefault="00CC10DF" w:rsidP="00CC10DF">
      <w:pPr>
        <w:pStyle w:val="Header"/>
        <w:tabs>
          <w:tab w:val="clear" w:pos="4320"/>
          <w:tab w:val="clear" w:pos="8640"/>
        </w:tabs>
        <w:jc w:val="both"/>
        <w:rPr>
          <w:rFonts w:ascii="Arial" w:hAnsi="Arial"/>
        </w:rPr>
      </w:pPr>
      <w:r w:rsidRPr="00573C03">
        <w:rPr>
          <w:rFonts w:ascii="Arial" w:hAnsi="Arial"/>
        </w:rPr>
        <w:t>COMPANY NAME_________________________________________________</w:t>
      </w:r>
    </w:p>
    <w:p w:rsidR="00CC10DF" w:rsidRPr="00573C03" w:rsidRDefault="00CC10DF" w:rsidP="00CC10DF">
      <w:pPr>
        <w:pStyle w:val="Header"/>
        <w:tabs>
          <w:tab w:val="clear" w:pos="4320"/>
          <w:tab w:val="clear" w:pos="8640"/>
        </w:tabs>
        <w:jc w:val="both"/>
        <w:rPr>
          <w:rFonts w:ascii="Arial" w:hAnsi="Arial"/>
        </w:rPr>
      </w:pPr>
    </w:p>
    <w:p w:rsidR="00CC10DF" w:rsidRPr="00573C03" w:rsidRDefault="00CC10DF" w:rsidP="00CC10DF">
      <w:pPr>
        <w:pStyle w:val="Header"/>
        <w:tabs>
          <w:tab w:val="clear" w:pos="4320"/>
          <w:tab w:val="clear" w:pos="8640"/>
        </w:tabs>
        <w:jc w:val="both"/>
        <w:rPr>
          <w:rFonts w:ascii="Arial" w:hAnsi="Arial"/>
        </w:rPr>
      </w:pPr>
      <w:r w:rsidRPr="00573C03">
        <w:rPr>
          <w:rFonts w:ascii="Arial" w:hAnsi="Arial"/>
        </w:rPr>
        <w:t>CONTACT NAME_________________________________________________</w:t>
      </w:r>
    </w:p>
    <w:p w:rsidR="00CC10DF" w:rsidRPr="00573C03" w:rsidRDefault="00CC10DF" w:rsidP="00CC10DF">
      <w:pPr>
        <w:pStyle w:val="Header"/>
        <w:tabs>
          <w:tab w:val="clear" w:pos="4320"/>
          <w:tab w:val="clear" w:pos="8640"/>
        </w:tabs>
        <w:jc w:val="both"/>
        <w:rPr>
          <w:rFonts w:ascii="Arial" w:hAnsi="Arial"/>
        </w:rPr>
      </w:pPr>
    </w:p>
    <w:p w:rsidR="00CC10DF" w:rsidRPr="00573C03" w:rsidRDefault="00CC10DF" w:rsidP="00CC10DF">
      <w:pPr>
        <w:pStyle w:val="Header"/>
        <w:tabs>
          <w:tab w:val="clear" w:pos="4320"/>
          <w:tab w:val="clear" w:pos="8640"/>
        </w:tabs>
        <w:jc w:val="both"/>
        <w:rPr>
          <w:rFonts w:ascii="Arial" w:hAnsi="Arial"/>
        </w:rPr>
      </w:pPr>
      <w:r w:rsidRPr="00573C03">
        <w:rPr>
          <w:rFonts w:ascii="Arial" w:hAnsi="Arial"/>
        </w:rPr>
        <w:t>ADDRESS_______________________________________________________</w:t>
      </w:r>
    </w:p>
    <w:p w:rsidR="00CC10DF" w:rsidRPr="00573C03" w:rsidRDefault="00CC10DF" w:rsidP="00CC10DF">
      <w:pPr>
        <w:pStyle w:val="Header"/>
        <w:tabs>
          <w:tab w:val="clear" w:pos="4320"/>
          <w:tab w:val="clear" w:pos="8640"/>
        </w:tabs>
        <w:jc w:val="both"/>
        <w:rPr>
          <w:rFonts w:ascii="Arial" w:hAnsi="Arial"/>
        </w:rPr>
      </w:pPr>
    </w:p>
    <w:p w:rsidR="00CC10DF" w:rsidRPr="00573C03" w:rsidRDefault="00CC10DF" w:rsidP="00CC10DF">
      <w:pPr>
        <w:pStyle w:val="Header"/>
        <w:tabs>
          <w:tab w:val="clear" w:pos="4320"/>
          <w:tab w:val="clear" w:pos="8640"/>
        </w:tabs>
        <w:jc w:val="both"/>
        <w:rPr>
          <w:rFonts w:ascii="Arial" w:hAnsi="Arial"/>
        </w:rPr>
      </w:pPr>
      <w:r w:rsidRPr="00573C03">
        <w:rPr>
          <w:rFonts w:ascii="Arial" w:hAnsi="Arial"/>
        </w:rPr>
        <w:t>PHONE___________________________FAX___________________________</w:t>
      </w:r>
    </w:p>
    <w:p w:rsidR="00CC10DF" w:rsidRPr="00573C03" w:rsidRDefault="00CC10DF" w:rsidP="00CC10DF">
      <w:pPr>
        <w:pStyle w:val="Header"/>
        <w:tabs>
          <w:tab w:val="clear" w:pos="4320"/>
          <w:tab w:val="clear" w:pos="8640"/>
        </w:tabs>
        <w:jc w:val="both"/>
        <w:rPr>
          <w:rFonts w:ascii="Arial" w:hAnsi="Arial"/>
        </w:rPr>
      </w:pPr>
    </w:p>
    <w:p w:rsidR="00CC10DF" w:rsidRPr="00573C03" w:rsidRDefault="00CC10DF" w:rsidP="00CC10DF">
      <w:pPr>
        <w:pStyle w:val="Header"/>
        <w:tabs>
          <w:tab w:val="clear" w:pos="4320"/>
          <w:tab w:val="clear" w:pos="8640"/>
        </w:tabs>
        <w:jc w:val="both"/>
        <w:rPr>
          <w:rFonts w:ascii="Arial" w:hAnsi="Arial"/>
        </w:rPr>
      </w:pPr>
      <w:r w:rsidRPr="00573C03">
        <w:rPr>
          <w:rFonts w:ascii="Arial" w:hAnsi="Arial"/>
        </w:rPr>
        <w:t>EMAIL___________________________________________________________</w:t>
      </w:r>
    </w:p>
    <w:p w:rsidR="00573C03" w:rsidRDefault="00573C03" w:rsidP="00CC10DF">
      <w:pPr>
        <w:pStyle w:val="Header"/>
        <w:tabs>
          <w:tab w:val="clear" w:pos="4320"/>
          <w:tab w:val="clear" w:pos="8640"/>
        </w:tabs>
        <w:jc w:val="both"/>
        <w:rPr>
          <w:rFonts w:ascii="Arial" w:hAnsi="Arial"/>
        </w:rPr>
      </w:pPr>
    </w:p>
    <w:p w:rsidR="00CC10DF" w:rsidRPr="00573C03" w:rsidRDefault="00CC10DF" w:rsidP="00CC10DF">
      <w:pPr>
        <w:pStyle w:val="Header"/>
        <w:tabs>
          <w:tab w:val="clear" w:pos="4320"/>
          <w:tab w:val="clear" w:pos="8640"/>
        </w:tabs>
        <w:jc w:val="both"/>
        <w:rPr>
          <w:rFonts w:ascii="Arial" w:hAnsi="Arial"/>
        </w:rPr>
      </w:pPr>
      <w:r w:rsidRPr="00573C03">
        <w:rPr>
          <w:rFonts w:ascii="Arial" w:hAnsi="Arial"/>
        </w:rPr>
        <w:t>+++++++++++++++++++++++++++++++++++++++++++++++++</w:t>
      </w:r>
      <w:r w:rsidR="00573C03">
        <w:rPr>
          <w:rFonts w:ascii="Arial" w:hAnsi="Arial"/>
        </w:rPr>
        <w:t>+++++++++++++++++</w:t>
      </w:r>
    </w:p>
    <w:p w:rsidR="00CC10DF" w:rsidRPr="00573C03" w:rsidRDefault="00CC10DF" w:rsidP="00CC10DF">
      <w:pPr>
        <w:pStyle w:val="Header"/>
        <w:tabs>
          <w:tab w:val="clear" w:pos="4320"/>
          <w:tab w:val="clear" w:pos="8640"/>
        </w:tabs>
        <w:jc w:val="both"/>
        <w:rPr>
          <w:rFonts w:ascii="Arial" w:hAnsi="Arial"/>
        </w:rPr>
      </w:pPr>
    </w:p>
    <w:p w:rsidR="00CC10DF" w:rsidRPr="00573C03" w:rsidRDefault="00CC10DF" w:rsidP="00CC10DF">
      <w:pPr>
        <w:pStyle w:val="Header"/>
        <w:numPr>
          <w:ilvl w:val="0"/>
          <w:numId w:val="1"/>
        </w:numPr>
        <w:tabs>
          <w:tab w:val="clear" w:pos="4320"/>
          <w:tab w:val="clear" w:pos="8640"/>
        </w:tabs>
        <w:jc w:val="both"/>
        <w:rPr>
          <w:rFonts w:ascii="Arial" w:hAnsi="Arial"/>
        </w:rPr>
      </w:pPr>
      <w:r w:rsidRPr="00573C03">
        <w:rPr>
          <w:rFonts w:ascii="Arial" w:hAnsi="Arial"/>
        </w:rPr>
        <w:t>Equipment to be provided, installed and maintained by Contractor:*</w:t>
      </w:r>
    </w:p>
    <w:p w:rsidR="00CC10DF" w:rsidRPr="00573C03" w:rsidRDefault="00CC10DF" w:rsidP="00CC10DF">
      <w:pPr>
        <w:pStyle w:val="Header"/>
        <w:tabs>
          <w:tab w:val="clear" w:pos="4320"/>
          <w:tab w:val="clear" w:pos="8640"/>
          <w:tab w:val="left" w:pos="8910"/>
        </w:tabs>
        <w:ind w:left="2160"/>
        <w:jc w:val="both"/>
        <w:rPr>
          <w:rFonts w:ascii="Arial" w:hAnsi="Arial"/>
        </w:rPr>
      </w:pPr>
      <w:r w:rsidRPr="00573C03">
        <w:rPr>
          <w:rFonts w:ascii="Arial" w:hAnsi="Arial"/>
        </w:rPr>
        <w:tab/>
        <w:t xml:space="preserve">  Monthly </w:t>
      </w:r>
      <w:r w:rsidR="00771EAB" w:rsidRPr="00573C03">
        <w:rPr>
          <w:rFonts w:ascii="Arial" w:hAnsi="Arial"/>
        </w:rPr>
        <w:t xml:space="preserve">Rental </w:t>
      </w:r>
      <w:r w:rsidRPr="00573C03">
        <w:rPr>
          <w:rFonts w:ascii="Arial" w:hAnsi="Arial"/>
        </w:rPr>
        <w:t>Fee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7005"/>
        <w:gridCol w:w="1575"/>
      </w:tblGrid>
      <w:tr w:rsidR="00CC10DF" w:rsidRPr="00573C03" w:rsidTr="00205C47">
        <w:trPr>
          <w:trHeight w:val="204"/>
        </w:trPr>
        <w:tc>
          <w:tcPr>
            <w:tcW w:w="770" w:type="dxa"/>
          </w:tcPr>
          <w:p w:rsidR="00CC10DF" w:rsidRPr="00573C03" w:rsidRDefault="00CC10DF" w:rsidP="00B25CBA">
            <w:pPr>
              <w:pStyle w:val="Header"/>
              <w:tabs>
                <w:tab w:val="clear" w:pos="4320"/>
                <w:tab w:val="clear" w:pos="8640"/>
              </w:tabs>
              <w:jc w:val="both"/>
              <w:rPr>
                <w:rFonts w:ascii="Arial" w:hAnsi="Arial"/>
              </w:rPr>
            </w:pPr>
            <w:r w:rsidRPr="00573C03">
              <w:rPr>
                <w:rFonts w:ascii="Arial" w:hAnsi="Arial"/>
              </w:rPr>
              <w:t>A</w:t>
            </w:r>
          </w:p>
        </w:tc>
        <w:tc>
          <w:tcPr>
            <w:tcW w:w="7005" w:type="dxa"/>
          </w:tcPr>
          <w:p w:rsidR="00CC10DF" w:rsidRPr="00573C03" w:rsidRDefault="00CC10DF" w:rsidP="00B25CBA">
            <w:pPr>
              <w:pStyle w:val="Header"/>
              <w:tabs>
                <w:tab w:val="clear" w:pos="4320"/>
                <w:tab w:val="clear" w:pos="8640"/>
              </w:tabs>
              <w:jc w:val="both"/>
              <w:rPr>
                <w:rFonts w:ascii="Arial" w:hAnsi="Arial"/>
              </w:rPr>
            </w:pPr>
            <w:r w:rsidRPr="003518B6">
              <w:rPr>
                <w:rFonts w:ascii="Arial" w:hAnsi="Arial"/>
              </w:rPr>
              <w:t>4 Yard Compactor/hopper for MSW compactor</w:t>
            </w:r>
            <w:bookmarkStart w:id="0" w:name="_GoBack"/>
            <w:bookmarkEnd w:id="0"/>
          </w:p>
        </w:tc>
        <w:tc>
          <w:tcPr>
            <w:tcW w:w="1575" w:type="dxa"/>
          </w:tcPr>
          <w:p w:rsidR="00CC10DF" w:rsidRPr="00573C03" w:rsidRDefault="00CC10DF" w:rsidP="00B25CBA">
            <w:pPr>
              <w:pStyle w:val="Header"/>
              <w:tabs>
                <w:tab w:val="clear" w:pos="4320"/>
                <w:tab w:val="clear" w:pos="8640"/>
              </w:tabs>
              <w:jc w:val="both"/>
              <w:rPr>
                <w:rFonts w:ascii="Arial" w:hAnsi="Arial"/>
              </w:rPr>
            </w:pPr>
            <w:r w:rsidRPr="00573C03">
              <w:rPr>
                <w:rFonts w:ascii="Arial" w:hAnsi="Arial"/>
              </w:rPr>
              <w:t>$</w:t>
            </w:r>
          </w:p>
        </w:tc>
      </w:tr>
      <w:tr w:rsidR="00CC10DF" w:rsidRPr="00573C03" w:rsidTr="00205C47">
        <w:tc>
          <w:tcPr>
            <w:tcW w:w="770" w:type="dxa"/>
          </w:tcPr>
          <w:p w:rsidR="00CC10DF" w:rsidRPr="00573C03" w:rsidRDefault="00CC10DF" w:rsidP="00B25CBA">
            <w:pPr>
              <w:pStyle w:val="Header"/>
              <w:tabs>
                <w:tab w:val="clear" w:pos="4320"/>
                <w:tab w:val="clear" w:pos="8640"/>
              </w:tabs>
              <w:jc w:val="both"/>
              <w:rPr>
                <w:rFonts w:ascii="Arial" w:hAnsi="Arial"/>
              </w:rPr>
            </w:pPr>
            <w:r w:rsidRPr="00573C03">
              <w:rPr>
                <w:rFonts w:ascii="Arial" w:hAnsi="Arial"/>
              </w:rPr>
              <w:t>B</w:t>
            </w:r>
          </w:p>
        </w:tc>
        <w:tc>
          <w:tcPr>
            <w:tcW w:w="7005" w:type="dxa"/>
          </w:tcPr>
          <w:p w:rsidR="00CC10DF" w:rsidRPr="00573C03" w:rsidRDefault="00CC10DF" w:rsidP="00B25CBA">
            <w:pPr>
              <w:pStyle w:val="Header"/>
              <w:tabs>
                <w:tab w:val="clear" w:pos="4320"/>
                <w:tab w:val="clear" w:pos="8640"/>
              </w:tabs>
              <w:jc w:val="both"/>
              <w:rPr>
                <w:rFonts w:ascii="Arial" w:hAnsi="Arial"/>
              </w:rPr>
            </w:pPr>
            <w:r w:rsidRPr="00573C03">
              <w:rPr>
                <w:rFonts w:ascii="Arial" w:hAnsi="Arial"/>
              </w:rPr>
              <w:t>40 Yard Compactor Container for Municipal Solid Waste</w:t>
            </w:r>
          </w:p>
        </w:tc>
        <w:tc>
          <w:tcPr>
            <w:tcW w:w="1575" w:type="dxa"/>
          </w:tcPr>
          <w:p w:rsidR="00CC10DF" w:rsidRPr="00573C03" w:rsidRDefault="00CC10DF" w:rsidP="00B25CBA">
            <w:pPr>
              <w:pStyle w:val="Header"/>
              <w:tabs>
                <w:tab w:val="clear" w:pos="4320"/>
                <w:tab w:val="clear" w:pos="8640"/>
              </w:tabs>
              <w:jc w:val="both"/>
              <w:rPr>
                <w:rFonts w:ascii="Arial" w:hAnsi="Arial"/>
              </w:rPr>
            </w:pPr>
            <w:r w:rsidRPr="00573C03">
              <w:rPr>
                <w:rFonts w:ascii="Arial" w:hAnsi="Arial"/>
              </w:rPr>
              <w:t>$</w:t>
            </w:r>
          </w:p>
        </w:tc>
      </w:tr>
      <w:tr w:rsidR="00CC10DF" w:rsidRPr="00573C03" w:rsidTr="00205C47">
        <w:tc>
          <w:tcPr>
            <w:tcW w:w="770" w:type="dxa"/>
          </w:tcPr>
          <w:p w:rsidR="00CC10DF" w:rsidRPr="00573C03" w:rsidRDefault="00CC10DF" w:rsidP="00B25CBA">
            <w:pPr>
              <w:pStyle w:val="Header"/>
              <w:tabs>
                <w:tab w:val="clear" w:pos="4320"/>
                <w:tab w:val="clear" w:pos="8640"/>
              </w:tabs>
              <w:jc w:val="both"/>
              <w:rPr>
                <w:rFonts w:ascii="Arial" w:hAnsi="Arial"/>
              </w:rPr>
            </w:pPr>
            <w:r w:rsidRPr="00573C03">
              <w:rPr>
                <w:rFonts w:ascii="Arial" w:hAnsi="Arial"/>
              </w:rPr>
              <w:t>C</w:t>
            </w:r>
          </w:p>
        </w:tc>
        <w:tc>
          <w:tcPr>
            <w:tcW w:w="7005" w:type="dxa"/>
          </w:tcPr>
          <w:p w:rsidR="00CC10DF" w:rsidRPr="00573C03" w:rsidRDefault="00CC10DF" w:rsidP="00B25CBA">
            <w:pPr>
              <w:pStyle w:val="Header"/>
              <w:tabs>
                <w:tab w:val="clear" w:pos="4320"/>
                <w:tab w:val="clear" w:pos="8640"/>
              </w:tabs>
              <w:jc w:val="both"/>
              <w:rPr>
                <w:rFonts w:ascii="Arial" w:hAnsi="Arial"/>
              </w:rPr>
            </w:pPr>
            <w:r w:rsidRPr="00573C03">
              <w:rPr>
                <w:rFonts w:ascii="Arial" w:hAnsi="Arial"/>
              </w:rPr>
              <w:t>40 Yard Compactor Container for Mixed Paper Recycling</w:t>
            </w:r>
          </w:p>
        </w:tc>
        <w:tc>
          <w:tcPr>
            <w:tcW w:w="1575" w:type="dxa"/>
          </w:tcPr>
          <w:p w:rsidR="00CC10DF" w:rsidRPr="00573C03" w:rsidRDefault="00CC10DF" w:rsidP="00B25CBA">
            <w:pPr>
              <w:pStyle w:val="Header"/>
              <w:tabs>
                <w:tab w:val="clear" w:pos="4320"/>
                <w:tab w:val="clear" w:pos="8640"/>
              </w:tabs>
              <w:jc w:val="both"/>
              <w:rPr>
                <w:rFonts w:ascii="Arial" w:hAnsi="Arial"/>
              </w:rPr>
            </w:pPr>
            <w:r w:rsidRPr="00573C03">
              <w:rPr>
                <w:rFonts w:ascii="Arial" w:hAnsi="Arial"/>
              </w:rPr>
              <w:t>$</w:t>
            </w:r>
          </w:p>
        </w:tc>
      </w:tr>
      <w:tr w:rsidR="00CC10DF" w:rsidRPr="00573C03" w:rsidTr="00205C47">
        <w:tc>
          <w:tcPr>
            <w:tcW w:w="770" w:type="dxa"/>
          </w:tcPr>
          <w:p w:rsidR="00CC10DF" w:rsidRPr="00573C03" w:rsidRDefault="00CC10DF" w:rsidP="00B25CBA">
            <w:pPr>
              <w:pStyle w:val="Header"/>
              <w:tabs>
                <w:tab w:val="clear" w:pos="4320"/>
                <w:tab w:val="clear" w:pos="8640"/>
              </w:tabs>
              <w:jc w:val="both"/>
              <w:rPr>
                <w:rFonts w:ascii="Arial" w:hAnsi="Arial"/>
              </w:rPr>
            </w:pPr>
            <w:r w:rsidRPr="00573C03">
              <w:rPr>
                <w:rFonts w:ascii="Arial" w:hAnsi="Arial"/>
              </w:rPr>
              <w:t>D</w:t>
            </w:r>
          </w:p>
        </w:tc>
        <w:tc>
          <w:tcPr>
            <w:tcW w:w="7005" w:type="dxa"/>
          </w:tcPr>
          <w:p w:rsidR="00CC10DF" w:rsidRPr="00573C03" w:rsidRDefault="00CC10DF" w:rsidP="00B25CBA">
            <w:pPr>
              <w:pStyle w:val="Header"/>
              <w:tabs>
                <w:tab w:val="clear" w:pos="4320"/>
                <w:tab w:val="clear" w:pos="8640"/>
              </w:tabs>
              <w:jc w:val="both"/>
              <w:rPr>
                <w:rFonts w:ascii="Arial" w:hAnsi="Arial"/>
              </w:rPr>
            </w:pPr>
            <w:r w:rsidRPr="00573C03">
              <w:rPr>
                <w:rFonts w:ascii="Arial" w:hAnsi="Arial"/>
              </w:rPr>
              <w:t>40 Yard Container for Mixed Containers (Bottles/Cans/Plastic).</w:t>
            </w:r>
          </w:p>
        </w:tc>
        <w:tc>
          <w:tcPr>
            <w:tcW w:w="1575" w:type="dxa"/>
          </w:tcPr>
          <w:p w:rsidR="00CC10DF" w:rsidRPr="00573C03" w:rsidRDefault="00CC10DF" w:rsidP="00B25CBA">
            <w:pPr>
              <w:pStyle w:val="Header"/>
              <w:tabs>
                <w:tab w:val="clear" w:pos="4320"/>
                <w:tab w:val="clear" w:pos="8640"/>
              </w:tabs>
              <w:jc w:val="both"/>
              <w:rPr>
                <w:rFonts w:ascii="Arial" w:hAnsi="Arial"/>
              </w:rPr>
            </w:pPr>
            <w:r w:rsidRPr="00573C03">
              <w:rPr>
                <w:rFonts w:ascii="Arial" w:hAnsi="Arial"/>
              </w:rPr>
              <w:t>$</w:t>
            </w:r>
          </w:p>
        </w:tc>
      </w:tr>
      <w:tr w:rsidR="00CC10DF" w:rsidRPr="00573C03" w:rsidTr="00205C47">
        <w:tc>
          <w:tcPr>
            <w:tcW w:w="770" w:type="dxa"/>
          </w:tcPr>
          <w:p w:rsidR="00CC10DF" w:rsidRPr="00573C03" w:rsidRDefault="00CC10DF" w:rsidP="00B25CBA">
            <w:pPr>
              <w:pStyle w:val="Header"/>
              <w:tabs>
                <w:tab w:val="clear" w:pos="4320"/>
                <w:tab w:val="clear" w:pos="8640"/>
              </w:tabs>
              <w:jc w:val="both"/>
              <w:rPr>
                <w:rFonts w:ascii="Arial" w:hAnsi="Arial"/>
              </w:rPr>
            </w:pPr>
            <w:r w:rsidRPr="00573C03">
              <w:rPr>
                <w:rFonts w:ascii="Arial" w:hAnsi="Arial"/>
              </w:rPr>
              <w:t>E</w:t>
            </w:r>
          </w:p>
        </w:tc>
        <w:tc>
          <w:tcPr>
            <w:tcW w:w="7005" w:type="dxa"/>
          </w:tcPr>
          <w:p w:rsidR="00CC10DF" w:rsidRPr="00573C03" w:rsidRDefault="00CC10DF" w:rsidP="00B25CBA">
            <w:pPr>
              <w:pStyle w:val="Header"/>
              <w:tabs>
                <w:tab w:val="clear" w:pos="4320"/>
                <w:tab w:val="clear" w:pos="8640"/>
              </w:tabs>
              <w:jc w:val="both"/>
              <w:rPr>
                <w:rFonts w:ascii="Arial" w:hAnsi="Arial"/>
              </w:rPr>
            </w:pPr>
            <w:r w:rsidRPr="00573C03">
              <w:rPr>
                <w:rFonts w:ascii="Arial" w:hAnsi="Arial"/>
              </w:rPr>
              <w:t>30 Yard Container for scrap metal</w:t>
            </w:r>
          </w:p>
        </w:tc>
        <w:tc>
          <w:tcPr>
            <w:tcW w:w="1575" w:type="dxa"/>
          </w:tcPr>
          <w:p w:rsidR="00CC10DF" w:rsidRPr="00573C03" w:rsidRDefault="00CC10DF" w:rsidP="00B25CBA">
            <w:pPr>
              <w:pStyle w:val="Header"/>
              <w:tabs>
                <w:tab w:val="clear" w:pos="4320"/>
                <w:tab w:val="clear" w:pos="8640"/>
              </w:tabs>
              <w:jc w:val="both"/>
              <w:rPr>
                <w:rFonts w:ascii="Arial" w:hAnsi="Arial"/>
              </w:rPr>
            </w:pPr>
            <w:r w:rsidRPr="00573C03">
              <w:rPr>
                <w:rFonts w:ascii="Arial" w:hAnsi="Arial"/>
              </w:rPr>
              <w:t>$</w:t>
            </w:r>
          </w:p>
        </w:tc>
      </w:tr>
      <w:tr w:rsidR="00CC10DF" w:rsidRPr="00573C03" w:rsidTr="00205C47">
        <w:tc>
          <w:tcPr>
            <w:tcW w:w="770" w:type="dxa"/>
          </w:tcPr>
          <w:p w:rsidR="00CC10DF" w:rsidRPr="00573C03" w:rsidRDefault="00CC10DF" w:rsidP="00B25CBA">
            <w:pPr>
              <w:pStyle w:val="Header"/>
              <w:tabs>
                <w:tab w:val="clear" w:pos="4320"/>
                <w:tab w:val="clear" w:pos="8640"/>
              </w:tabs>
              <w:jc w:val="both"/>
              <w:rPr>
                <w:rFonts w:ascii="Arial" w:hAnsi="Arial"/>
              </w:rPr>
            </w:pPr>
            <w:r w:rsidRPr="00573C03">
              <w:rPr>
                <w:rFonts w:ascii="Arial" w:hAnsi="Arial"/>
              </w:rPr>
              <w:t>F</w:t>
            </w:r>
          </w:p>
        </w:tc>
        <w:tc>
          <w:tcPr>
            <w:tcW w:w="7005" w:type="dxa"/>
          </w:tcPr>
          <w:p w:rsidR="00CC10DF" w:rsidRPr="00573C03" w:rsidRDefault="00CC10DF" w:rsidP="00B25CBA">
            <w:pPr>
              <w:pStyle w:val="Header"/>
              <w:tabs>
                <w:tab w:val="clear" w:pos="4320"/>
                <w:tab w:val="clear" w:pos="8640"/>
              </w:tabs>
              <w:jc w:val="both"/>
              <w:rPr>
                <w:rFonts w:ascii="Arial" w:hAnsi="Arial"/>
              </w:rPr>
            </w:pPr>
            <w:r w:rsidRPr="00573C03">
              <w:rPr>
                <w:rFonts w:ascii="Arial" w:hAnsi="Arial"/>
              </w:rPr>
              <w:t>40 Yard Container for bulky waste</w:t>
            </w:r>
          </w:p>
        </w:tc>
        <w:tc>
          <w:tcPr>
            <w:tcW w:w="1575" w:type="dxa"/>
          </w:tcPr>
          <w:p w:rsidR="00CC10DF" w:rsidRPr="00573C03" w:rsidRDefault="00CC10DF" w:rsidP="00B25CBA">
            <w:pPr>
              <w:pStyle w:val="Header"/>
              <w:tabs>
                <w:tab w:val="clear" w:pos="4320"/>
                <w:tab w:val="clear" w:pos="8640"/>
              </w:tabs>
              <w:jc w:val="both"/>
              <w:rPr>
                <w:rFonts w:ascii="Arial" w:hAnsi="Arial"/>
              </w:rPr>
            </w:pPr>
            <w:r w:rsidRPr="00573C03">
              <w:rPr>
                <w:rFonts w:ascii="Arial" w:hAnsi="Arial"/>
              </w:rPr>
              <w:t>$</w:t>
            </w:r>
          </w:p>
        </w:tc>
      </w:tr>
      <w:tr w:rsidR="00CC10DF" w:rsidRPr="00573C03" w:rsidTr="00205C47">
        <w:tc>
          <w:tcPr>
            <w:tcW w:w="770" w:type="dxa"/>
          </w:tcPr>
          <w:p w:rsidR="00CC10DF" w:rsidRPr="00573C03" w:rsidRDefault="00205C47" w:rsidP="00B25CBA">
            <w:pPr>
              <w:pStyle w:val="Header"/>
              <w:tabs>
                <w:tab w:val="clear" w:pos="4320"/>
                <w:tab w:val="clear" w:pos="8640"/>
              </w:tabs>
              <w:jc w:val="both"/>
              <w:rPr>
                <w:rFonts w:ascii="Arial" w:hAnsi="Arial"/>
              </w:rPr>
            </w:pPr>
            <w:r>
              <w:rPr>
                <w:rFonts w:ascii="Arial" w:hAnsi="Arial"/>
              </w:rPr>
              <w:t>G</w:t>
            </w:r>
          </w:p>
        </w:tc>
        <w:tc>
          <w:tcPr>
            <w:tcW w:w="7005" w:type="dxa"/>
          </w:tcPr>
          <w:p w:rsidR="00CC10DF" w:rsidRPr="00573C03" w:rsidRDefault="00205C47" w:rsidP="00B25CBA">
            <w:pPr>
              <w:pStyle w:val="Header"/>
              <w:tabs>
                <w:tab w:val="clear" w:pos="4320"/>
                <w:tab w:val="clear" w:pos="8640"/>
              </w:tabs>
              <w:jc w:val="both"/>
              <w:rPr>
                <w:rFonts w:ascii="Arial" w:hAnsi="Arial"/>
              </w:rPr>
            </w:pPr>
            <w:r>
              <w:rPr>
                <w:rFonts w:ascii="Arial" w:hAnsi="Arial"/>
              </w:rPr>
              <w:t>Container for Electronics</w:t>
            </w:r>
          </w:p>
        </w:tc>
        <w:tc>
          <w:tcPr>
            <w:tcW w:w="1575" w:type="dxa"/>
          </w:tcPr>
          <w:p w:rsidR="00CC10DF" w:rsidRPr="00573C03" w:rsidRDefault="00CC10DF" w:rsidP="00B25CBA">
            <w:pPr>
              <w:pStyle w:val="Header"/>
              <w:tabs>
                <w:tab w:val="clear" w:pos="4320"/>
                <w:tab w:val="clear" w:pos="8640"/>
              </w:tabs>
              <w:jc w:val="both"/>
              <w:rPr>
                <w:rFonts w:ascii="Arial" w:hAnsi="Arial"/>
              </w:rPr>
            </w:pPr>
            <w:r w:rsidRPr="00573C03">
              <w:rPr>
                <w:rFonts w:ascii="Arial" w:hAnsi="Arial"/>
              </w:rPr>
              <w:t>$</w:t>
            </w:r>
          </w:p>
        </w:tc>
      </w:tr>
      <w:tr w:rsidR="00CC10DF" w:rsidRPr="00573C03" w:rsidTr="00205C47">
        <w:tc>
          <w:tcPr>
            <w:tcW w:w="770" w:type="dxa"/>
          </w:tcPr>
          <w:p w:rsidR="00CC10DF" w:rsidRPr="00573C03" w:rsidRDefault="00CC10DF" w:rsidP="00B25CBA">
            <w:pPr>
              <w:pStyle w:val="Header"/>
              <w:tabs>
                <w:tab w:val="clear" w:pos="4320"/>
                <w:tab w:val="clear" w:pos="8640"/>
              </w:tabs>
              <w:jc w:val="both"/>
              <w:rPr>
                <w:rFonts w:ascii="Arial" w:hAnsi="Arial"/>
              </w:rPr>
            </w:pPr>
          </w:p>
        </w:tc>
        <w:tc>
          <w:tcPr>
            <w:tcW w:w="7005" w:type="dxa"/>
          </w:tcPr>
          <w:p w:rsidR="00CC10DF" w:rsidRPr="00573C03" w:rsidRDefault="00CC10DF" w:rsidP="00B25CBA">
            <w:pPr>
              <w:pStyle w:val="Header"/>
              <w:tabs>
                <w:tab w:val="clear" w:pos="4320"/>
                <w:tab w:val="clear" w:pos="8640"/>
              </w:tabs>
              <w:jc w:val="both"/>
              <w:rPr>
                <w:rFonts w:ascii="Arial" w:hAnsi="Arial"/>
                <w:b/>
              </w:rPr>
            </w:pPr>
            <w:r w:rsidRPr="00573C03">
              <w:rPr>
                <w:rFonts w:ascii="Arial" w:hAnsi="Arial"/>
                <w:b/>
              </w:rPr>
              <w:t>TOTAL MONTHLY FEE FOR EQUIPMEMT</w:t>
            </w:r>
          </w:p>
        </w:tc>
        <w:tc>
          <w:tcPr>
            <w:tcW w:w="1575" w:type="dxa"/>
          </w:tcPr>
          <w:p w:rsidR="00CC10DF" w:rsidRPr="00573C03" w:rsidRDefault="00CC10DF" w:rsidP="00B25CBA">
            <w:pPr>
              <w:pStyle w:val="Header"/>
              <w:tabs>
                <w:tab w:val="clear" w:pos="4320"/>
                <w:tab w:val="clear" w:pos="8640"/>
              </w:tabs>
              <w:jc w:val="both"/>
              <w:rPr>
                <w:rFonts w:ascii="Arial" w:hAnsi="Arial"/>
              </w:rPr>
            </w:pPr>
            <w:r w:rsidRPr="00573C03">
              <w:rPr>
                <w:rFonts w:ascii="Arial" w:hAnsi="Arial"/>
              </w:rPr>
              <w:t>$</w:t>
            </w:r>
          </w:p>
        </w:tc>
      </w:tr>
    </w:tbl>
    <w:p w:rsidR="00CC10DF" w:rsidRPr="00573C03" w:rsidRDefault="00CC10DF" w:rsidP="00CC10DF">
      <w:pPr>
        <w:pStyle w:val="Header"/>
        <w:tabs>
          <w:tab w:val="clear" w:pos="4320"/>
          <w:tab w:val="clear" w:pos="8640"/>
        </w:tabs>
        <w:jc w:val="both"/>
        <w:rPr>
          <w:rFonts w:ascii="Arial" w:hAnsi="Arial"/>
        </w:rPr>
      </w:pPr>
    </w:p>
    <w:p w:rsidR="00CC10DF" w:rsidRPr="00573C03" w:rsidRDefault="00CC10DF" w:rsidP="00CC10DF">
      <w:pPr>
        <w:rPr>
          <w:rFonts w:ascii="Arial" w:hAnsi="Arial"/>
        </w:rPr>
      </w:pPr>
    </w:p>
    <w:p w:rsidR="00CC10DF" w:rsidRPr="00573C03" w:rsidRDefault="00CC10DF" w:rsidP="00CC10DF">
      <w:pPr>
        <w:rPr>
          <w:rFonts w:ascii="Arial" w:hAnsi="Arial"/>
        </w:rPr>
      </w:pPr>
      <w:r w:rsidRPr="00573C03">
        <w:rPr>
          <w:rFonts w:ascii="Arial" w:hAnsi="Arial"/>
        </w:rPr>
        <w:t>*Note: All containe</w:t>
      </w:r>
      <w:r w:rsidR="00E01860" w:rsidRPr="00573C03">
        <w:rPr>
          <w:rFonts w:ascii="Arial" w:hAnsi="Arial"/>
        </w:rPr>
        <w:t>rs must be in new condition and be free of holes, sharp edges and rust.  Monterey reserves the right to purchase containers for our use at any time during the contract period and no longer pay rent.</w:t>
      </w:r>
    </w:p>
    <w:p w:rsidR="00CC10DF" w:rsidRPr="00573C03" w:rsidRDefault="00CC10DF" w:rsidP="00CC10DF">
      <w:pPr>
        <w:rPr>
          <w:rFonts w:ascii="Arial" w:hAnsi="Arial"/>
        </w:rPr>
      </w:pPr>
    </w:p>
    <w:p w:rsidR="00CC10DF" w:rsidRPr="00573C03" w:rsidRDefault="00CC10DF" w:rsidP="00CC10DF">
      <w:pPr>
        <w:numPr>
          <w:ilvl w:val="0"/>
          <w:numId w:val="2"/>
        </w:numPr>
        <w:rPr>
          <w:rFonts w:ascii="Arial" w:hAnsi="Arial"/>
        </w:rPr>
      </w:pPr>
      <w:r w:rsidRPr="00573C03">
        <w:rPr>
          <w:rFonts w:ascii="Arial" w:hAnsi="Arial"/>
        </w:rPr>
        <w:lastRenderedPageBreak/>
        <w:t xml:space="preserve">Hauling and Tipping Service Fees. Monterey is a member of Springfield MRF and materials will be delivered </w:t>
      </w:r>
      <w:r w:rsidR="00573C03">
        <w:rPr>
          <w:rFonts w:ascii="Arial" w:hAnsi="Arial"/>
        </w:rPr>
        <w:t xml:space="preserve">to their facility on </w:t>
      </w:r>
      <w:proofErr w:type="spellStart"/>
      <w:r w:rsidR="00573C03">
        <w:rPr>
          <w:rFonts w:ascii="Arial" w:hAnsi="Arial"/>
        </w:rPr>
        <w:t>Birnie</w:t>
      </w:r>
      <w:proofErr w:type="spellEnd"/>
      <w:r w:rsidR="00573C03">
        <w:rPr>
          <w:rFonts w:ascii="Arial" w:hAnsi="Arial"/>
        </w:rPr>
        <w:t xml:space="preserve"> Ave</w:t>
      </w:r>
      <w:r w:rsidRPr="00573C03">
        <w:rPr>
          <w:rFonts w:ascii="Arial" w:hAnsi="Arial"/>
        </w:rPr>
        <w:t xml:space="preserve"> or other designated location in Springfield.</w:t>
      </w:r>
    </w:p>
    <w:p w:rsidR="00AC4AA1" w:rsidRPr="00573C03" w:rsidRDefault="00AC4AA1" w:rsidP="00CC10DF">
      <w:pPr>
        <w:rPr>
          <w:rFonts w:ascii="Arial" w:hAnsi="Arial"/>
        </w:rPr>
      </w:pPr>
    </w:p>
    <w:p w:rsidR="00782570" w:rsidRPr="00573C03" w:rsidRDefault="00CC10DF" w:rsidP="00CC10DF">
      <w:pPr>
        <w:rPr>
          <w:rFonts w:ascii="Arial" w:hAnsi="Arial"/>
        </w:rPr>
      </w:pPr>
      <w:r w:rsidRPr="00573C03">
        <w:rPr>
          <w:rFonts w:ascii="Arial" w:hAnsi="Arial"/>
        </w:rPr>
        <w:t xml:space="preserve">*100% of proceeds from the sale of metal, paper/cardboard, Rigid Plastics, Bottles/cans to go to the Town. Delivery receipts will be required from Springfield MRF and Scrap metal dealer.  </w:t>
      </w:r>
      <w:r w:rsidR="00782570" w:rsidRPr="00573C03">
        <w:rPr>
          <w:rFonts w:ascii="Arial" w:hAnsi="Arial"/>
        </w:rPr>
        <w:t xml:space="preserve">The Town reserves the right to reject bids for scrap metal.  </w:t>
      </w:r>
    </w:p>
    <w:p w:rsidR="00CC10DF" w:rsidRPr="00573C03" w:rsidRDefault="00CC10DF" w:rsidP="00CC10DF">
      <w:pPr>
        <w:rPr>
          <w:rFonts w:ascii="Arial" w:hAnsi="Arial"/>
        </w:rPr>
      </w:pPr>
    </w:p>
    <w:p w:rsidR="00CC10DF" w:rsidRPr="00573C03" w:rsidRDefault="00CC10DF" w:rsidP="00CC10DF">
      <w:pPr>
        <w:rPr>
          <w:rFonts w:ascii="Arial" w:hAnsi="Arial"/>
          <w:b/>
        </w:rPr>
      </w:pPr>
    </w:p>
    <w:p w:rsidR="00896A54" w:rsidRPr="00573C03" w:rsidRDefault="00CC10DF" w:rsidP="00896A54">
      <w:pPr>
        <w:numPr>
          <w:ilvl w:val="0"/>
          <w:numId w:val="2"/>
        </w:numPr>
        <w:rPr>
          <w:rFonts w:ascii="Arial" w:hAnsi="Arial"/>
        </w:rPr>
      </w:pPr>
      <w:r w:rsidRPr="00573C03">
        <w:rPr>
          <w:rFonts w:ascii="Arial" w:hAnsi="Arial"/>
          <w:b/>
        </w:rPr>
        <w:t>Maintenance of Equipment</w:t>
      </w:r>
      <w:r w:rsidR="00896A54" w:rsidRPr="00573C03">
        <w:rPr>
          <w:rFonts w:ascii="Arial" w:hAnsi="Arial"/>
          <w:b/>
        </w:rPr>
        <w:t xml:space="preserve">: </w:t>
      </w:r>
      <w:r w:rsidRPr="00573C03">
        <w:rPr>
          <w:rFonts w:ascii="Arial" w:hAnsi="Arial"/>
        </w:rPr>
        <w:t xml:space="preserve"> </w:t>
      </w:r>
      <w:r w:rsidR="00573C03">
        <w:rPr>
          <w:rFonts w:ascii="Arial" w:hAnsi="Arial"/>
        </w:rPr>
        <w:t>T</w:t>
      </w:r>
      <w:r w:rsidRPr="00573C03">
        <w:rPr>
          <w:rFonts w:ascii="Arial" w:hAnsi="Arial"/>
        </w:rPr>
        <w:t>ransfer station shall be the responsibility of the Contractor. The Contractor shall regularly inspect, maintain, adjust, repair and lubricate all equipment on site</w:t>
      </w:r>
      <w:r w:rsidR="00896A54" w:rsidRPr="00573C03">
        <w:rPr>
          <w:rFonts w:ascii="Arial" w:hAnsi="Arial"/>
        </w:rPr>
        <w:t xml:space="preserve"> except for Monterey owned equipment</w:t>
      </w:r>
      <w:r w:rsidRPr="00573C03">
        <w:rPr>
          <w:rFonts w:ascii="Arial" w:hAnsi="Arial"/>
        </w:rPr>
        <w:t xml:space="preserve">. Any repairs made to Town owed property shall be billed to the Town at cost. </w:t>
      </w:r>
    </w:p>
    <w:p w:rsidR="008B6E9B" w:rsidRPr="00573C03" w:rsidRDefault="008B6E9B" w:rsidP="008B6E9B">
      <w:pPr>
        <w:ind w:left="1080"/>
        <w:rPr>
          <w:rFonts w:ascii="Arial" w:hAnsi="Arial"/>
        </w:rPr>
      </w:pPr>
    </w:p>
    <w:p w:rsidR="00896A54" w:rsidRPr="00573C03" w:rsidRDefault="00896A54" w:rsidP="00896A54">
      <w:pPr>
        <w:numPr>
          <w:ilvl w:val="0"/>
          <w:numId w:val="2"/>
        </w:numPr>
        <w:rPr>
          <w:rFonts w:ascii="Arial" w:hAnsi="Arial"/>
        </w:rPr>
      </w:pPr>
      <w:r w:rsidRPr="00573C03">
        <w:rPr>
          <w:rFonts w:ascii="Arial" w:hAnsi="Arial"/>
          <w:b/>
        </w:rPr>
        <w:t>Fuel Surcharges-</w:t>
      </w:r>
    </w:p>
    <w:p w:rsidR="00EF21E6" w:rsidRPr="00573C03" w:rsidRDefault="00EF21E6" w:rsidP="00EF21E6">
      <w:pPr>
        <w:ind w:left="1080"/>
        <w:rPr>
          <w:rFonts w:ascii="Arial" w:hAnsi="Arial"/>
        </w:rPr>
      </w:pPr>
      <w:r w:rsidRPr="00573C03">
        <w:rPr>
          <w:rFonts w:ascii="Arial" w:hAnsi="Arial"/>
        </w:rPr>
        <w:t>Does your company charge a surcharge when hauling?  Yes    No</w:t>
      </w:r>
    </w:p>
    <w:p w:rsidR="00573C03" w:rsidRDefault="00573C03" w:rsidP="00EF21E6">
      <w:pPr>
        <w:ind w:left="1080"/>
        <w:rPr>
          <w:rFonts w:ascii="Arial" w:hAnsi="Arial"/>
        </w:rPr>
      </w:pPr>
    </w:p>
    <w:p w:rsidR="00EF21E6" w:rsidRPr="00573C03" w:rsidRDefault="00EF21E6" w:rsidP="00EF21E6">
      <w:pPr>
        <w:ind w:left="1080"/>
        <w:rPr>
          <w:rFonts w:ascii="Arial" w:hAnsi="Arial"/>
        </w:rPr>
      </w:pPr>
      <w:r w:rsidRPr="00573C03">
        <w:rPr>
          <w:rFonts w:ascii="Arial" w:hAnsi="Arial"/>
        </w:rPr>
        <w:t>If so, provide a schedule of surcharges as reflected by the price of diesel fuel</w:t>
      </w:r>
      <w:r w:rsidR="008B6E9B" w:rsidRPr="00573C03">
        <w:rPr>
          <w:rFonts w:ascii="Arial" w:hAnsi="Arial"/>
        </w:rPr>
        <w:t xml:space="preserve"> using the website </w:t>
      </w:r>
      <w:hyperlink r:id="rId5" w:history="1">
        <w:r w:rsidR="008B6E9B" w:rsidRPr="00573C03">
          <w:rPr>
            <w:rStyle w:val="Hyperlink"/>
            <w:rFonts w:ascii="Arial" w:hAnsi="Arial"/>
          </w:rPr>
          <w:t>https://www.eia.gov/dnav/pet/pet_pri_gnd_dcus_nus_w.htm</w:t>
        </w:r>
      </w:hyperlink>
      <w:r w:rsidR="008B6E9B" w:rsidRPr="00573C03">
        <w:rPr>
          <w:rFonts w:ascii="Arial" w:hAnsi="Arial"/>
        </w:rPr>
        <w:t xml:space="preserve"> </w:t>
      </w:r>
      <w:proofErr w:type="gramStart"/>
      <w:r w:rsidRPr="00573C03">
        <w:rPr>
          <w:rFonts w:ascii="Arial" w:hAnsi="Arial"/>
        </w:rPr>
        <w:t>The</w:t>
      </w:r>
      <w:proofErr w:type="gramEnd"/>
      <w:r w:rsidRPr="00573C03">
        <w:rPr>
          <w:rFonts w:ascii="Arial" w:hAnsi="Arial"/>
        </w:rPr>
        <w:t xml:space="preserve"> current average price as of </w:t>
      </w:r>
      <w:r w:rsidR="00FE471C">
        <w:rPr>
          <w:rFonts w:ascii="Arial" w:hAnsi="Arial"/>
        </w:rPr>
        <w:t>February 7, 2019</w:t>
      </w:r>
      <w:r w:rsidR="008B6E9B" w:rsidRPr="00573C03">
        <w:rPr>
          <w:rFonts w:ascii="Arial" w:hAnsi="Arial"/>
        </w:rPr>
        <w:t xml:space="preserve"> is </w:t>
      </w:r>
      <w:r w:rsidR="008B6E9B" w:rsidRPr="00205C47">
        <w:rPr>
          <w:rFonts w:ascii="Arial" w:hAnsi="Arial"/>
        </w:rPr>
        <w:t>$</w:t>
      </w:r>
      <w:r w:rsidR="008B6E9B" w:rsidRPr="00E77775">
        <w:rPr>
          <w:rFonts w:ascii="Arial" w:hAnsi="Arial"/>
        </w:rPr>
        <w:t>2.</w:t>
      </w:r>
      <w:r w:rsidR="00205C47" w:rsidRPr="00E77775">
        <w:rPr>
          <w:rFonts w:ascii="Arial" w:hAnsi="Arial"/>
        </w:rPr>
        <w:t>96</w:t>
      </w:r>
      <w:r w:rsidR="008B6E9B" w:rsidRPr="00573C03">
        <w:rPr>
          <w:rFonts w:ascii="Arial" w:hAnsi="Arial"/>
        </w:rPr>
        <w:t xml:space="preserve"> per gallon.</w:t>
      </w:r>
      <w:r w:rsidRPr="00573C03">
        <w:rPr>
          <w:rFonts w:ascii="Arial" w:hAnsi="Arial"/>
        </w:rPr>
        <w:t xml:space="preserve"> </w:t>
      </w:r>
      <w:r w:rsidR="00512300" w:rsidRPr="00573C03">
        <w:rPr>
          <w:rFonts w:ascii="Arial" w:hAnsi="Arial"/>
        </w:rPr>
        <w:t xml:space="preserve"> Monterey will not pay surcharges unless the price of fuel surpasses $3.50 per gallon.</w:t>
      </w:r>
    </w:p>
    <w:p w:rsidR="00896A54" w:rsidRPr="00573C03" w:rsidRDefault="00896A54" w:rsidP="00896A54">
      <w:pPr>
        <w:ind w:left="1080"/>
        <w:rPr>
          <w:rFonts w:ascii="Arial" w:hAnsi="Arial"/>
        </w:rPr>
      </w:pPr>
    </w:p>
    <w:p w:rsidR="00CC10DF" w:rsidRPr="00573C03" w:rsidRDefault="00CC10DF" w:rsidP="00CC10DF">
      <w:pPr>
        <w:numPr>
          <w:ilvl w:val="0"/>
          <w:numId w:val="2"/>
        </w:numPr>
        <w:rPr>
          <w:rFonts w:ascii="Arial" w:hAnsi="Arial"/>
        </w:rPr>
      </w:pPr>
      <w:r w:rsidRPr="00573C03">
        <w:rPr>
          <w:rFonts w:ascii="Arial" w:hAnsi="Arial"/>
          <w:b/>
        </w:rPr>
        <w:t>Insurance</w:t>
      </w:r>
      <w:r w:rsidRPr="00573C03">
        <w:rPr>
          <w:rFonts w:ascii="Arial" w:hAnsi="Arial"/>
        </w:rPr>
        <w:t>- The Contractor agrees to maintain insurance coverage of at least the following:</w:t>
      </w:r>
    </w:p>
    <w:p w:rsidR="00CC10DF" w:rsidRPr="00573C03" w:rsidRDefault="00CC10DF" w:rsidP="00CC10DF">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C10DF" w:rsidRPr="00573C03" w:rsidTr="00B25CBA">
        <w:tc>
          <w:tcPr>
            <w:tcW w:w="4428" w:type="dxa"/>
          </w:tcPr>
          <w:p w:rsidR="00CC10DF" w:rsidRPr="00573C03" w:rsidRDefault="00CC10DF" w:rsidP="00B25CBA">
            <w:pPr>
              <w:rPr>
                <w:rFonts w:ascii="Arial" w:hAnsi="Arial"/>
              </w:rPr>
            </w:pPr>
            <w:r w:rsidRPr="00573C03">
              <w:rPr>
                <w:rFonts w:ascii="Arial" w:hAnsi="Arial"/>
              </w:rPr>
              <w:t>Workers Compensation</w:t>
            </w:r>
          </w:p>
        </w:tc>
        <w:tc>
          <w:tcPr>
            <w:tcW w:w="4428" w:type="dxa"/>
          </w:tcPr>
          <w:p w:rsidR="00CC10DF" w:rsidRPr="00573C03" w:rsidRDefault="00CC10DF" w:rsidP="00B25CBA">
            <w:pPr>
              <w:rPr>
                <w:rFonts w:ascii="Arial" w:hAnsi="Arial"/>
              </w:rPr>
            </w:pPr>
            <w:r w:rsidRPr="00573C03">
              <w:rPr>
                <w:rFonts w:ascii="Arial" w:hAnsi="Arial"/>
              </w:rPr>
              <w:t>As required by State Law</w:t>
            </w:r>
          </w:p>
        </w:tc>
      </w:tr>
      <w:tr w:rsidR="00CC10DF" w:rsidRPr="00573C03" w:rsidTr="00B25CBA">
        <w:tc>
          <w:tcPr>
            <w:tcW w:w="4428" w:type="dxa"/>
          </w:tcPr>
          <w:p w:rsidR="00CC10DF" w:rsidRPr="00573C03" w:rsidRDefault="00CC10DF" w:rsidP="00B25CBA">
            <w:pPr>
              <w:rPr>
                <w:rFonts w:ascii="Arial" w:hAnsi="Arial"/>
              </w:rPr>
            </w:pPr>
            <w:r w:rsidRPr="00573C03">
              <w:rPr>
                <w:rFonts w:ascii="Arial" w:hAnsi="Arial"/>
              </w:rPr>
              <w:lastRenderedPageBreak/>
              <w:t>Employers Liability</w:t>
            </w:r>
          </w:p>
        </w:tc>
        <w:tc>
          <w:tcPr>
            <w:tcW w:w="4428" w:type="dxa"/>
          </w:tcPr>
          <w:p w:rsidR="00CC10DF" w:rsidRPr="00573C03" w:rsidRDefault="00CC10DF" w:rsidP="00B25CBA">
            <w:pPr>
              <w:rPr>
                <w:rFonts w:ascii="Arial" w:hAnsi="Arial"/>
              </w:rPr>
            </w:pPr>
            <w:r w:rsidRPr="00573C03">
              <w:rPr>
                <w:rFonts w:ascii="Arial" w:hAnsi="Arial"/>
              </w:rPr>
              <w:t>$1,000,000</w:t>
            </w:r>
          </w:p>
        </w:tc>
      </w:tr>
      <w:tr w:rsidR="00CC10DF" w:rsidRPr="00573C03" w:rsidTr="00B25CBA">
        <w:tc>
          <w:tcPr>
            <w:tcW w:w="4428" w:type="dxa"/>
          </w:tcPr>
          <w:p w:rsidR="00CC10DF" w:rsidRPr="00573C03" w:rsidRDefault="00CC10DF" w:rsidP="00B25CBA">
            <w:pPr>
              <w:rPr>
                <w:rFonts w:ascii="Arial" w:hAnsi="Arial"/>
              </w:rPr>
            </w:pPr>
            <w:r w:rsidRPr="00573C03">
              <w:rPr>
                <w:rFonts w:ascii="Arial" w:hAnsi="Arial"/>
              </w:rPr>
              <w:t>Bodily Injury Liability</w:t>
            </w:r>
          </w:p>
        </w:tc>
        <w:tc>
          <w:tcPr>
            <w:tcW w:w="4428" w:type="dxa"/>
          </w:tcPr>
          <w:p w:rsidR="00CC10DF" w:rsidRPr="00573C03" w:rsidRDefault="00CC10DF" w:rsidP="00B25CBA">
            <w:pPr>
              <w:rPr>
                <w:rFonts w:ascii="Arial" w:hAnsi="Arial"/>
              </w:rPr>
            </w:pPr>
            <w:r w:rsidRPr="00573C03">
              <w:rPr>
                <w:rFonts w:ascii="Arial" w:hAnsi="Arial"/>
              </w:rPr>
              <w:t>$1,000,000</w:t>
            </w:r>
          </w:p>
        </w:tc>
      </w:tr>
      <w:tr w:rsidR="00CC10DF" w:rsidRPr="00573C03" w:rsidTr="00B25CBA">
        <w:tc>
          <w:tcPr>
            <w:tcW w:w="4428" w:type="dxa"/>
          </w:tcPr>
          <w:p w:rsidR="00CC10DF" w:rsidRPr="00573C03" w:rsidRDefault="00CC10DF" w:rsidP="00B25CBA">
            <w:pPr>
              <w:rPr>
                <w:rFonts w:ascii="Arial" w:hAnsi="Arial"/>
              </w:rPr>
            </w:pPr>
            <w:r w:rsidRPr="00573C03">
              <w:rPr>
                <w:rFonts w:ascii="Arial" w:hAnsi="Arial"/>
              </w:rPr>
              <w:t>Excess Liability</w:t>
            </w:r>
          </w:p>
        </w:tc>
        <w:tc>
          <w:tcPr>
            <w:tcW w:w="4428" w:type="dxa"/>
          </w:tcPr>
          <w:p w:rsidR="00CC10DF" w:rsidRPr="00573C03" w:rsidRDefault="00CC10DF" w:rsidP="00B25CBA">
            <w:pPr>
              <w:rPr>
                <w:rFonts w:ascii="Arial" w:hAnsi="Arial"/>
              </w:rPr>
            </w:pPr>
            <w:r w:rsidRPr="00573C03">
              <w:rPr>
                <w:rFonts w:ascii="Arial" w:hAnsi="Arial"/>
              </w:rPr>
              <w:t>$1,000,000</w:t>
            </w:r>
          </w:p>
        </w:tc>
      </w:tr>
    </w:tbl>
    <w:p w:rsidR="00CC10DF" w:rsidRPr="00573C03" w:rsidRDefault="00CC10DF" w:rsidP="00CC10DF">
      <w:pPr>
        <w:rPr>
          <w:rFonts w:ascii="Arial" w:hAnsi="Arial"/>
        </w:rPr>
      </w:pPr>
    </w:p>
    <w:p w:rsidR="00CC10DF" w:rsidRPr="00573C03" w:rsidRDefault="00CC10DF" w:rsidP="00CC10DF">
      <w:pPr>
        <w:numPr>
          <w:ilvl w:val="0"/>
          <w:numId w:val="2"/>
        </w:numPr>
        <w:rPr>
          <w:rFonts w:ascii="Arial" w:hAnsi="Arial"/>
          <w:b/>
        </w:rPr>
      </w:pPr>
      <w:r w:rsidRPr="00573C03">
        <w:rPr>
          <w:rFonts w:ascii="Arial" w:hAnsi="Arial"/>
          <w:b/>
        </w:rPr>
        <w:t xml:space="preserve">TO BE PROVIDED BY THE TOWN  </w:t>
      </w:r>
    </w:p>
    <w:p w:rsidR="00CC10DF" w:rsidRPr="00573C03" w:rsidRDefault="00CC10DF" w:rsidP="00CC10DF">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CC10DF" w:rsidRPr="00573C03" w:rsidTr="00B25CBA">
        <w:tc>
          <w:tcPr>
            <w:tcW w:w="8856" w:type="dxa"/>
          </w:tcPr>
          <w:p w:rsidR="00CC10DF" w:rsidRPr="00573C03" w:rsidRDefault="00CC10DF" w:rsidP="00B25CBA">
            <w:pPr>
              <w:rPr>
                <w:rFonts w:ascii="Arial" w:hAnsi="Arial"/>
              </w:rPr>
            </w:pPr>
            <w:r w:rsidRPr="00573C03">
              <w:rPr>
                <w:rFonts w:ascii="Arial" w:hAnsi="Arial"/>
              </w:rPr>
              <w:t>Existing retaining walls and concrete slabs for equipment</w:t>
            </w:r>
          </w:p>
        </w:tc>
      </w:tr>
      <w:tr w:rsidR="00CC10DF" w:rsidRPr="00573C03" w:rsidTr="00B25CBA">
        <w:tc>
          <w:tcPr>
            <w:tcW w:w="8856" w:type="dxa"/>
          </w:tcPr>
          <w:p w:rsidR="00CC10DF" w:rsidRPr="00573C03" w:rsidRDefault="00CC10DF" w:rsidP="00B25CBA">
            <w:pPr>
              <w:rPr>
                <w:rFonts w:ascii="Arial" w:hAnsi="Arial"/>
              </w:rPr>
            </w:pPr>
            <w:r w:rsidRPr="00573C03">
              <w:rPr>
                <w:rFonts w:ascii="Arial" w:hAnsi="Arial"/>
              </w:rPr>
              <w:t>All electrical connections to run compactors</w:t>
            </w:r>
          </w:p>
        </w:tc>
      </w:tr>
      <w:tr w:rsidR="00CC10DF" w:rsidRPr="00573C03" w:rsidTr="00B25CBA">
        <w:tc>
          <w:tcPr>
            <w:tcW w:w="8856" w:type="dxa"/>
          </w:tcPr>
          <w:p w:rsidR="00CC10DF" w:rsidRPr="00573C03" w:rsidRDefault="00CC10DF" w:rsidP="00B25CBA">
            <w:pPr>
              <w:rPr>
                <w:rFonts w:ascii="Arial" w:hAnsi="Arial"/>
              </w:rPr>
            </w:pPr>
            <w:r w:rsidRPr="00573C03">
              <w:rPr>
                <w:rFonts w:ascii="Arial" w:hAnsi="Arial"/>
              </w:rPr>
              <w:t>Appropriate lighting and signage</w:t>
            </w:r>
          </w:p>
        </w:tc>
      </w:tr>
      <w:tr w:rsidR="00CC10DF" w:rsidRPr="00573C03" w:rsidTr="00B25CBA">
        <w:tc>
          <w:tcPr>
            <w:tcW w:w="8856" w:type="dxa"/>
          </w:tcPr>
          <w:p w:rsidR="00CC10DF" w:rsidRPr="00573C03" w:rsidRDefault="00CC10DF" w:rsidP="00B25CBA">
            <w:pPr>
              <w:rPr>
                <w:rFonts w:ascii="Arial" w:hAnsi="Arial"/>
              </w:rPr>
            </w:pPr>
            <w:r w:rsidRPr="00573C03">
              <w:rPr>
                <w:rFonts w:ascii="Arial" w:hAnsi="Arial"/>
              </w:rPr>
              <w:t>Compactor and hopper for paper and cardboard</w:t>
            </w:r>
          </w:p>
        </w:tc>
      </w:tr>
      <w:tr w:rsidR="00CC10DF" w:rsidRPr="00573C03" w:rsidTr="00B25CBA">
        <w:tc>
          <w:tcPr>
            <w:tcW w:w="8856" w:type="dxa"/>
          </w:tcPr>
          <w:p w:rsidR="00CC10DF" w:rsidRPr="00573C03" w:rsidRDefault="00CC10DF" w:rsidP="005C7743">
            <w:pPr>
              <w:rPr>
                <w:rFonts w:ascii="Arial" w:hAnsi="Arial"/>
              </w:rPr>
            </w:pPr>
            <w:r w:rsidRPr="00573C03">
              <w:rPr>
                <w:rFonts w:ascii="Arial" w:hAnsi="Arial"/>
              </w:rPr>
              <w:t>Container and recycling of fluorescent lamps, rechargeable and button batteries, refrigerators and clothing</w:t>
            </w:r>
          </w:p>
        </w:tc>
      </w:tr>
    </w:tbl>
    <w:p w:rsidR="00CC10DF" w:rsidRPr="00573C03" w:rsidRDefault="00CC10DF" w:rsidP="00CC10DF">
      <w:pPr>
        <w:rPr>
          <w:rFonts w:ascii="Arial" w:hAnsi="Arial"/>
          <w:b/>
        </w:rPr>
      </w:pPr>
    </w:p>
    <w:p w:rsidR="00CC10DF" w:rsidRDefault="00CC10DF" w:rsidP="00CC10DF">
      <w:pPr>
        <w:numPr>
          <w:ilvl w:val="0"/>
          <w:numId w:val="2"/>
        </w:numPr>
        <w:rPr>
          <w:rFonts w:ascii="Arial" w:hAnsi="Arial"/>
        </w:rPr>
      </w:pPr>
      <w:r w:rsidRPr="00573C03">
        <w:rPr>
          <w:rFonts w:ascii="Arial" w:hAnsi="Arial"/>
        </w:rPr>
        <w:t>Contractor agrees to comply with all Federal, State and local laws and regulations.</w:t>
      </w:r>
    </w:p>
    <w:p w:rsidR="00F479CC" w:rsidRPr="00573C03" w:rsidRDefault="00F479CC" w:rsidP="00CC10DF">
      <w:pPr>
        <w:numPr>
          <w:ilvl w:val="0"/>
          <w:numId w:val="2"/>
        </w:numPr>
        <w:rPr>
          <w:rFonts w:ascii="Arial" w:hAnsi="Arial"/>
        </w:rPr>
      </w:pPr>
      <w:r>
        <w:rPr>
          <w:rFonts w:ascii="Arial" w:hAnsi="Arial"/>
        </w:rPr>
        <w:t>Plowing and sanding for access to all containers is provided by the Town.</w:t>
      </w:r>
    </w:p>
    <w:p w:rsidR="00E76851" w:rsidRPr="00573C03" w:rsidRDefault="00E76851" w:rsidP="00E76851">
      <w:pPr>
        <w:numPr>
          <w:ilvl w:val="0"/>
          <w:numId w:val="2"/>
        </w:numPr>
        <w:rPr>
          <w:rFonts w:ascii="Arial" w:hAnsi="Arial"/>
        </w:rPr>
      </w:pPr>
      <w:r w:rsidRPr="00573C03">
        <w:rPr>
          <w:rFonts w:ascii="Arial" w:hAnsi="Arial"/>
        </w:rPr>
        <w:t>Contract period is from July 1, 2019 to June 30, 2020 with the Town of Monterey having the option of extending the contract for two (2) consecutive one year periods.</w:t>
      </w:r>
      <w:r w:rsidR="00FE471C">
        <w:rPr>
          <w:rFonts w:ascii="Arial" w:hAnsi="Arial"/>
        </w:rPr>
        <w:t xml:space="preserve">  </w:t>
      </w:r>
      <w:r w:rsidR="00FE471C" w:rsidRPr="00573C03">
        <w:rPr>
          <w:rFonts w:ascii="Arial" w:hAnsi="Arial"/>
        </w:rPr>
        <w:t>The Town of Monterey reserves to right to terminate this agreement if the Contractor fails to meet all contractual obligations.</w:t>
      </w:r>
    </w:p>
    <w:p w:rsidR="00CC10DF" w:rsidRPr="00573C03" w:rsidRDefault="00CC10DF" w:rsidP="00CC10DF">
      <w:pPr>
        <w:rPr>
          <w:rFonts w:ascii="Arial" w:hAnsi="Arial"/>
        </w:rPr>
      </w:pPr>
    </w:p>
    <w:p w:rsidR="00CC10DF" w:rsidRPr="00573C03" w:rsidRDefault="00CC10DF" w:rsidP="00CC10DF">
      <w:pPr>
        <w:rPr>
          <w:rFonts w:ascii="Arial" w:hAnsi="Arial"/>
        </w:rPr>
      </w:pPr>
    </w:p>
    <w:p w:rsidR="00CC10DF" w:rsidRPr="00573C03" w:rsidRDefault="00CC10DF" w:rsidP="00CC10DF">
      <w:pPr>
        <w:rPr>
          <w:rFonts w:ascii="Arial" w:hAnsi="Arial"/>
        </w:rPr>
      </w:pPr>
    </w:p>
    <w:p w:rsidR="00CC10DF" w:rsidRPr="00573C03" w:rsidRDefault="00CC10DF" w:rsidP="00CC10DF">
      <w:pPr>
        <w:rPr>
          <w:rFonts w:ascii="Arial" w:hAnsi="Arial"/>
        </w:rPr>
      </w:pPr>
      <w:r w:rsidRPr="00573C03">
        <w:rPr>
          <w:rFonts w:ascii="Arial" w:hAnsi="Arial"/>
        </w:rPr>
        <w:t>Signed by________________________________________________________</w:t>
      </w:r>
    </w:p>
    <w:p w:rsidR="00CC10DF" w:rsidRPr="00573C03" w:rsidRDefault="00CC10DF" w:rsidP="00CC10DF">
      <w:pPr>
        <w:rPr>
          <w:rFonts w:ascii="Arial" w:hAnsi="Arial"/>
        </w:rPr>
      </w:pPr>
    </w:p>
    <w:p w:rsidR="00CC10DF" w:rsidRPr="00573C03" w:rsidRDefault="00CC10DF" w:rsidP="00CC10DF">
      <w:pPr>
        <w:rPr>
          <w:rFonts w:ascii="Arial" w:hAnsi="Arial"/>
        </w:rPr>
      </w:pPr>
    </w:p>
    <w:p w:rsidR="00CC10DF" w:rsidRPr="00573C03" w:rsidRDefault="00CC10DF" w:rsidP="00CC10DF">
      <w:pPr>
        <w:rPr>
          <w:rFonts w:ascii="Arial" w:hAnsi="Arial"/>
        </w:rPr>
      </w:pPr>
      <w:r w:rsidRPr="00573C03">
        <w:rPr>
          <w:rFonts w:ascii="Arial" w:hAnsi="Arial"/>
        </w:rPr>
        <w:t>Company________________________________________________________</w:t>
      </w:r>
    </w:p>
    <w:p w:rsidR="00CC10DF" w:rsidRPr="00573C03" w:rsidRDefault="00CC10DF" w:rsidP="00CC10DF">
      <w:pPr>
        <w:rPr>
          <w:rFonts w:ascii="Arial" w:hAnsi="Arial"/>
        </w:rPr>
      </w:pPr>
    </w:p>
    <w:p w:rsidR="009C44EF" w:rsidRPr="00573C03" w:rsidRDefault="009C44EF" w:rsidP="00CC10DF">
      <w:pPr>
        <w:rPr>
          <w:rFonts w:ascii="Arial" w:hAnsi="Arial"/>
        </w:rPr>
      </w:pPr>
    </w:p>
    <w:p w:rsidR="00CC10DF" w:rsidRPr="00573C03" w:rsidRDefault="00CC10DF" w:rsidP="00CC10DF">
      <w:pPr>
        <w:rPr>
          <w:rFonts w:ascii="Arial" w:hAnsi="Arial"/>
        </w:rPr>
      </w:pPr>
      <w:r w:rsidRPr="00573C03">
        <w:rPr>
          <w:rFonts w:ascii="Arial" w:hAnsi="Arial"/>
        </w:rPr>
        <w:t>Date__________________________________</w:t>
      </w:r>
    </w:p>
    <w:p w:rsidR="00990464" w:rsidRPr="00573C03" w:rsidRDefault="00990464" w:rsidP="00990464">
      <w:pPr>
        <w:spacing w:after="160" w:line="259" w:lineRule="auto"/>
        <w:rPr>
          <w:rFonts w:ascii="Arial" w:hAnsi="Arial"/>
        </w:rPr>
        <w:sectPr w:rsidR="00990464" w:rsidRPr="00573C03" w:rsidSect="00E76851">
          <w:pgSz w:w="12240" w:h="15840"/>
          <w:pgMar w:top="1440" w:right="1440" w:bottom="1440" w:left="1440" w:header="720" w:footer="720" w:gutter="0"/>
          <w:cols w:space="720"/>
          <w:docGrid w:linePitch="360"/>
        </w:sectPr>
      </w:pPr>
    </w:p>
    <w:p w:rsidR="00AB0DAC" w:rsidRDefault="00990464" w:rsidP="00990464">
      <w:pPr>
        <w:spacing w:after="160" w:line="259" w:lineRule="auto"/>
      </w:pPr>
      <w:r w:rsidRPr="00990464">
        <w:lastRenderedPageBreak/>
        <w:drawing>
          <wp:inline distT="0" distB="0" distL="0" distR="0">
            <wp:extent cx="9761220" cy="5372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61220" cy="5372100"/>
                    </a:xfrm>
                    <a:prstGeom prst="rect">
                      <a:avLst/>
                    </a:prstGeom>
                    <a:noFill/>
                    <a:ln>
                      <a:noFill/>
                    </a:ln>
                  </pic:spPr>
                </pic:pic>
              </a:graphicData>
            </a:graphic>
          </wp:inline>
        </w:drawing>
      </w:r>
    </w:p>
    <w:p w:rsidR="00990464" w:rsidRDefault="00990464" w:rsidP="00990464">
      <w:pPr>
        <w:spacing w:after="160" w:line="259" w:lineRule="auto"/>
        <w:sectPr w:rsidR="00990464" w:rsidSect="00990464">
          <w:pgSz w:w="20160" w:h="12240" w:orient="landscape" w:code="5"/>
          <w:pgMar w:top="1440" w:right="1440" w:bottom="1440" w:left="1440" w:header="720" w:footer="720" w:gutter="0"/>
          <w:cols w:space="720"/>
          <w:docGrid w:linePitch="360"/>
        </w:sectPr>
      </w:pPr>
    </w:p>
    <w:p w:rsidR="00573C03" w:rsidRPr="00FE471C" w:rsidRDefault="00573C03" w:rsidP="00573C03">
      <w:pPr>
        <w:pStyle w:val="NormalWeb"/>
        <w:shd w:val="clear" w:color="auto" w:fill="FFFFFF"/>
        <w:spacing w:before="0" w:beforeAutospacing="0" w:after="240" w:afterAutospacing="0"/>
        <w:rPr>
          <w:rFonts w:ascii="Arial" w:hAnsi="Arial" w:cs="Arial"/>
          <w:color w:val="222222"/>
        </w:rPr>
      </w:pPr>
      <w:r w:rsidRPr="00FE471C">
        <w:rPr>
          <w:rStyle w:val="Strong"/>
          <w:rFonts w:ascii="Arial" w:hAnsi="Arial" w:cs="Arial"/>
          <w:color w:val="222222"/>
        </w:rPr>
        <w:lastRenderedPageBreak/>
        <w:t>Certificate of Non-Collusion</w:t>
      </w:r>
      <w:r w:rsidRPr="00FE471C">
        <w:rPr>
          <w:rFonts w:ascii="Arial" w:hAnsi="Arial" w:cs="Arial"/>
          <w:b/>
          <w:bCs/>
          <w:color w:val="222222"/>
        </w:rPr>
        <w:br/>
      </w:r>
      <w:r w:rsidRPr="00FE471C">
        <w:rPr>
          <w:rFonts w:ascii="Arial" w:hAnsi="Arial" w:cs="Arial"/>
          <w:color w:val="222222"/>
        </w:rPr>
        <w:t>The undersigned certifies under penalties of perjury that this bid or proposal has been made and submitted in good faith and without collusion or fraud with any other person, is genuine and is not a collusive or sham bid. As used in this certification, the word "person" shall mean any natural person, business, partnership, corporation, union, committee, club, or other organization, entity, or group of individuals.</w:t>
      </w:r>
    </w:p>
    <w:p w:rsidR="00573C03" w:rsidRPr="00FE471C" w:rsidRDefault="00573C03" w:rsidP="00573C03">
      <w:pPr>
        <w:pStyle w:val="NormalWeb"/>
        <w:shd w:val="clear" w:color="auto" w:fill="FFFFFF"/>
        <w:spacing w:before="0" w:beforeAutospacing="0" w:after="240" w:afterAutospacing="0"/>
        <w:rPr>
          <w:rFonts w:ascii="Arial" w:hAnsi="Arial" w:cs="Arial"/>
          <w:color w:val="222222"/>
        </w:rPr>
      </w:pPr>
      <w:r w:rsidRPr="00FE471C">
        <w:rPr>
          <w:rFonts w:ascii="Arial" w:hAnsi="Arial" w:cs="Arial"/>
          <w:color w:val="222222"/>
        </w:rPr>
        <w:t>Neither the said Bidder nor any of its officers, partners, owners, agents, representatives, employees, or parties in interest, including this affiant, has in any way colluded, conspired, connived or agreed, directly or indirectly with any other Bidder, firm or person to submit a collusive or sham bid in connection with this contract for which this bid has been submitted or to refrain from bidding in connection with such contract, or has in any manner, directly or indirectly, sought by agreement or collusion or communication or conference with any other bidder, firm or person to fix the price or prices in this bid or of any other bidder, or to fix any overhead, profit or cost element of the bid price or the bid price of any other bidder, or to secure through collusion, conspiracy, connivance, or unlawful agreement any advantage against the town of Monterey or any other person interested in the proposed contract.</w:t>
      </w:r>
    </w:p>
    <w:p w:rsidR="00573C03" w:rsidRPr="00FE471C" w:rsidRDefault="00573C03" w:rsidP="00573C03">
      <w:pPr>
        <w:pStyle w:val="NormalWeb"/>
        <w:shd w:val="clear" w:color="auto" w:fill="FFFFFF"/>
        <w:spacing w:before="0" w:beforeAutospacing="0" w:after="240" w:afterAutospacing="0"/>
        <w:rPr>
          <w:rFonts w:ascii="Arial" w:hAnsi="Arial" w:cs="Arial"/>
          <w:color w:val="222222"/>
        </w:rPr>
      </w:pPr>
      <w:r w:rsidRPr="00FE471C">
        <w:rPr>
          <w:rFonts w:ascii="Arial" w:hAnsi="Arial" w:cs="Arial"/>
          <w:color w:val="222222"/>
        </w:rPr>
        <w:t>The price or prices quoted in the attached bid are fair and proper and not tainted by any collusion, conspiracy, connivance or unlawful agreement on the part of the bidder or any of its agents, representatives, owners, employees, or parties in interest, including this affiant.</w:t>
      </w:r>
    </w:p>
    <w:p w:rsidR="00573C03" w:rsidRPr="00FE471C" w:rsidRDefault="00573C03" w:rsidP="00573C03">
      <w:pPr>
        <w:pStyle w:val="NormalWeb"/>
        <w:shd w:val="clear" w:color="auto" w:fill="FFFFFF"/>
        <w:spacing w:before="0" w:beforeAutospacing="0" w:after="240" w:afterAutospacing="0"/>
        <w:rPr>
          <w:rFonts w:ascii="Arial" w:hAnsi="Arial" w:cs="Arial"/>
          <w:color w:val="222222"/>
        </w:rPr>
      </w:pPr>
      <w:r w:rsidRPr="00FE471C">
        <w:rPr>
          <w:rFonts w:ascii="Arial" w:hAnsi="Arial" w:cs="Arial"/>
          <w:color w:val="222222"/>
        </w:rPr>
        <w:t>Neither the said bidder nor any of its officers, partners, owners, agents, representatives, employees, or parties in interest, including this affiant, has not been influenced by or relied upon any verbal claims, information or promises given to me by the Town, or any of the Town’s employees.  I have not fraudulently conspired with the Town, or any of the Town’s employees, and that if selected as the successful bidder I will perform the work and provide the goods and services in conformance with the Town’s specifications.</w:t>
      </w:r>
    </w:p>
    <w:p w:rsidR="00573C03" w:rsidRPr="00FE471C" w:rsidRDefault="00573C03" w:rsidP="00573C03">
      <w:pPr>
        <w:pStyle w:val="NormalWeb"/>
        <w:shd w:val="clear" w:color="auto" w:fill="FFFFFF"/>
        <w:spacing w:before="0" w:beforeAutospacing="0" w:after="240" w:afterAutospacing="0"/>
        <w:rPr>
          <w:rFonts w:ascii="Arial" w:hAnsi="Arial" w:cs="Arial"/>
          <w:color w:val="222222"/>
        </w:rPr>
      </w:pPr>
    </w:p>
    <w:p w:rsidR="00573C03" w:rsidRPr="00FE471C" w:rsidRDefault="00573C03" w:rsidP="00573C03">
      <w:pPr>
        <w:pStyle w:val="NormalWeb"/>
        <w:shd w:val="clear" w:color="auto" w:fill="FFFFFF"/>
        <w:spacing w:before="0" w:beforeAutospacing="0" w:after="240" w:afterAutospacing="0"/>
        <w:rPr>
          <w:rFonts w:ascii="Arial" w:hAnsi="Arial" w:cs="Arial"/>
          <w:color w:val="222222"/>
        </w:rPr>
      </w:pPr>
      <w:r w:rsidRPr="00FE471C">
        <w:rPr>
          <w:rFonts w:ascii="Arial" w:hAnsi="Arial" w:cs="Arial"/>
          <w:color w:val="222222"/>
        </w:rPr>
        <w:t>___________________________________________</w:t>
      </w:r>
      <w:r w:rsidRPr="00FE471C">
        <w:rPr>
          <w:rFonts w:ascii="Arial" w:hAnsi="Arial" w:cs="Arial"/>
          <w:color w:val="222222"/>
        </w:rPr>
        <w:br/>
        <w:t>Signature of individual submitting bid or proposal</w:t>
      </w:r>
    </w:p>
    <w:p w:rsidR="00573C03" w:rsidRPr="00FE471C" w:rsidRDefault="00573C03" w:rsidP="00573C03">
      <w:pPr>
        <w:pStyle w:val="NormalWeb"/>
        <w:shd w:val="clear" w:color="auto" w:fill="FFFFFF"/>
        <w:spacing w:before="0" w:beforeAutospacing="0" w:after="240" w:afterAutospacing="0"/>
        <w:rPr>
          <w:rFonts w:ascii="Arial" w:hAnsi="Arial" w:cs="Arial"/>
          <w:color w:val="222222"/>
        </w:rPr>
      </w:pPr>
      <w:r w:rsidRPr="00FE471C">
        <w:rPr>
          <w:rFonts w:ascii="Arial" w:hAnsi="Arial" w:cs="Arial"/>
          <w:color w:val="222222"/>
        </w:rPr>
        <w:t> </w:t>
      </w:r>
    </w:p>
    <w:p w:rsidR="00573C03" w:rsidRPr="00FE471C" w:rsidRDefault="00573C03" w:rsidP="00573C03">
      <w:pPr>
        <w:pStyle w:val="NormalWeb"/>
        <w:shd w:val="clear" w:color="auto" w:fill="FFFFFF"/>
        <w:spacing w:before="0" w:beforeAutospacing="0" w:after="240" w:afterAutospacing="0"/>
        <w:rPr>
          <w:rFonts w:ascii="Arial" w:hAnsi="Arial" w:cs="Arial"/>
          <w:color w:val="222222"/>
        </w:rPr>
      </w:pPr>
      <w:r w:rsidRPr="00FE471C">
        <w:rPr>
          <w:rFonts w:ascii="Arial" w:hAnsi="Arial" w:cs="Arial"/>
          <w:color w:val="222222"/>
        </w:rPr>
        <w:t>___________________________________________</w:t>
      </w:r>
      <w:r w:rsidRPr="00FE471C">
        <w:rPr>
          <w:rFonts w:ascii="Arial" w:hAnsi="Arial" w:cs="Arial"/>
          <w:color w:val="222222"/>
        </w:rPr>
        <w:br/>
        <w:t>Print Name and Date</w:t>
      </w:r>
    </w:p>
    <w:p w:rsidR="00573C03" w:rsidRPr="00FE471C" w:rsidRDefault="00573C03" w:rsidP="00573C03">
      <w:pPr>
        <w:pStyle w:val="NormalWeb"/>
        <w:shd w:val="clear" w:color="auto" w:fill="FFFFFF"/>
        <w:spacing w:before="0" w:beforeAutospacing="0" w:after="240" w:afterAutospacing="0"/>
        <w:rPr>
          <w:rFonts w:ascii="Arial" w:hAnsi="Arial" w:cs="Arial"/>
          <w:color w:val="222222"/>
        </w:rPr>
      </w:pPr>
      <w:r w:rsidRPr="00FE471C">
        <w:rPr>
          <w:rFonts w:ascii="Arial" w:hAnsi="Arial" w:cs="Arial"/>
          <w:color w:val="222222"/>
        </w:rPr>
        <w:t> </w:t>
      </w:r>
    </w:p>
    <w:p w:rsidR="00FE471C" w:rsidRDefault="00FE471C" w:rsidP="00573C03">
      <w:pPr>
        <w:pStyle w:val="NormalWeb"/>
        <w:shd w:val="clear" w:color="auto" w:fill="FFFFFF"/>
        <w:spacing w:before="0" w:beforeAutospacing="0" w:after="240" w:afterAutospacing="0"/>
        <w:rPr>
          <w:rStyle w:val="Strong"/>
          <w:rFonts w:ascii="Arial" w:hAnsi="Arial" w:cs="Arial"/>
          <w:color w:val="222222"/>
        </w:rPr>
      </w:pPr>
    </w:p>
    <w:p w:rsidR="00FE471C" w:rsidRDefault="00FE471C" w:rsidP="00573C03">
      <w:pPr>
        <w:pStyle w:val="NormalWeb"/>
        <w:shd w:val="clear" w:color="auto" w:fill="FFFFFF"/>
        <w:spacing w:before="0" w:beforeAutospacing="0" w:after="240" w:afterAutospacing="0"/>
        <w:rPr>
          <w:rStyle w:val="Strong"/>
          <w:rFonts w:ascii="Arial" w:hAnsi="Arial" w:cs="Arial"/>
          <w:color w:val="222222"/>
        </w:rPr>
      </w:pPr>
    </w:p>
    <w:p w:rsidR="00FE471C" w:rsidRDefault="00FE471C" w:rsidP="00573C03">
      <w:pPr>
        <w:pStyle w:val="NormalWeb"/>
        <w:shd w:val="clear" w:color="auto" w:fill="FFFFFF"/>
        <w:spacing w:before="0" w:beforeAutospacing="0" w:after="240" w:afterAutospacing="0"/>
        <w:rPr>
          <w:rStyle w:val="Strong"/>
          <w:rFonts w:ascii="Arial" w:hAnsi="Arial" w:cs="Arial"/>
          <w:color w:val="222222"/>
        </w:rPr>
      </w:pPr>
    </w:p>
    <w:p w:rsidR="00573C03" w:rsidRPr="00FE471C" w:rsidRDefault="00573C03" w:rsidP="00573C03">
      <w:pPr>
        <w:pStyle w:val="NormalWeb"/>
        <w:shd w:val="clear" w:color="auto" w:fill="FFFFFF"/>
        <w:spacing w:before="0" w:beforeAutospacing="0" w:after="240" w:afterAutospacing="0"/>
        <w:rPr>
          <w:rFonts w:ascii="Arial" w:hAnsi="Arial" w:cs="Arial"/>
          <w:color w:val="222222"/>
        </w:rPr>
      </w:pPr>
      <w:r w:rsidRPr="00FE471C">
        <w:rPr>
          <w:rStyle w:val="Strong"/>
          <w:rFonts w:ascii="Arial" w:hAnsi="Arial" w:cs="Arial"/>
          <w:color w:val="222222"/>
        </w:rPr>
        <w:lastRenderedPageBreak/>
        <w:t>Tax Compliance Certification</w:t>
      </w:r>
      <w:r w:rsidRPr="00FE471C">
        <w:rPr>
          <w:rFonts w:ascii="Arial" w:hAnsi="Arial" w:cs="Arial"/>
          <w:b/>
          <w:bCs/>
          <w:color w:val="222222"/>
        </w:rPr>
        <w:br/>
      </w:r>
      <w:r w:rsidRPr="00FE471C">
        <w:rPr>
          <w:rFonts w:ascii="Arial" w:hAnsi="Arial" w:cs="Arial"/>
          <w:color w:val="222222"/>
        </w:rPr>
        <w:t>Pursuant to M.G.L. c. 62C, §49A, I certify under the penalties of perjury that, to the best of my knowledge and belief, I am in compliance with all laws of the Commonwealth relating to taxes, reporting of employees and contractors, and withholding and remitting child support.</w:t>
      </w:r>
    </w:p>
    <w:p w:rsidR="00573C03" w:rsidRPr="00FE471C" w:rsidRDefault="00573C03" w:rsidP="00573C03">
      <w:pPr>
        <w:pStyle w:val="NormalWeb"/>
        <w:shd w:val="clear" w:color="auto" w:fill="FFFFFF"/>
        <w:spacing w:before="0" w:beforeAutospacing="0" w:after="240" w:afterAutospacing="0"/>
        <w:rPr>
          <w:rFonts w:ascii="Arial" w:hAnsi="Arial" w:cs="Arial"/>
          <w:color w:val="222222"/>
        </w:rPr>
      </w:pPr>
    </w:p>
    <w:p w:rsidR="00573C03" w:rsidRPr="00FE471C" w:rsidRDefault="00573C03" w:rsidP="00573C03">
      <w:pPr>
        <w:pStyle w:val="NormalWeb"/>
        <w:shd w:val="clear" w:color="auto" w:fill="FFFFFF"/>
        <w:spacing w:before="0" w:beforeAutospacing="0" w:after="240" w:afterAutospacing="0"/>
        <w:rPr>
          <w:rFonts w:ascii="Arial" w:hAnsi="Arial" w:cs="Arial"/>
          <w:color w:val="222222"/>
        </w:rPr>
      </w:pPr>
      <w:r w:rsidRPr="00FE471C">
        <w:rPr>
          <w:rFonts w:ascii="Arial" w:hAnsi="Arial" w:cs="Arial"/>
          <w:color w:val="222222"/>
        </w:rPr>
        <w:t>___________________________________________</w:t>
      </w:r>
      <w:r w:rsidRPr="00FE471C">
        <w:rPr>
          <w:rFonts w:ascii="Arial" w:hAnsi="Arial" w:cs="Arial"/>
          <w:color w:val="222222"/>
        </w:rPr>
        <w:br/>
        <w:t>Signature of person submitting bid or proposal</w:t>
      </w:r>
    </w:p>
    <w:p w:rsidR="00573C03" w:rsidRPr="00FE471C" w:rsidRDefault="00573C03" w:rsidP="00573C03">
      <w:pPr>
        <w:pStyle w:val="NormalWeb"/>
        <w:shd w:val="clear" w:color="auto" w:fill="FFFFFF"/>
        <w:spacing w:before="0" w:beforeAutospacing="0" w:after="240" w:afterAutospacing="0"/>
        <w:rPr>
          <w:rFonts w:ascii="Arial" w:hAnsi="Arial" w:cs="Arial"/>
          <w:color w:val="222222"/>
        </w:rPr>
      </w:pPr>
      <w:r w:rsidRPr="00FE471C">
        <w:rPr>
          <w:rFonts w:ascii="Arial" w:hAnsi="Arial" w:cs="Arial"/>
          <w:color w:val="222222"/>
        </w:rPr>
        <w:t> </w:t>
      </w:r>
    </w:p>
    <w:p w:rsidR="00573C03" w:rsidRPr="00FE471C" w:rsidRDefault="00573C03" w:rsidP="00573C03">
      <w:pPr>
        <w:pStyle w:val="NormalWeb"/>
        <w:shd w:val="clear" w:color="auto" w:fill="FFFFFF"/>
        <w:spacing w:before="0" w:beforeAutospacing="0" w:after="240" w:afterAutospacing="0"/>
        <w:rPr>
          <w:rFonts w:ascii="Arial" w:hAnsi="Arial" w:cs="Arial"/>
          <w:color w:val="222222"/>
        </w:rPr>
      </w:pPr>
      <w:r w:rsidRPr="00FE471C">
        <w:rPr>
          <w:rFonts w:ascii="Arial" w:hAnsi="Arial" w:cs="Arial"/>
          <w:color w:val="222222"/>
        </w:rPr>
        <w:t>___________________________________________</w:t>
      </w:r>
      <w:r w:rsidRPr="00FE471C">
        <w:rPr>
          <w:rFonts w:ascii="Arial" w:hAnsi="Arial" w:cs="Arial"/>
          <w:color w:val="222222"/>
        </w:rPr>
        <w:br/>
        <w:t>Printed Name and Date</w:t>
      </w:r>
    </w:p>
    <w:p w:rsidR="00FE471C" w:rsidRDefault="00FE471C" w:rsidP="00573C03">
      <w:pPr>
        <w:rPr>
          <w:rFonts w:ascii="Arial" w:hAnsi="Arial"/>
          <w:b/>
        </w:rPr>
      </w:pPr>
    </w:p>
    <w:p w:rsidR="00573C03" w:rsidRPr="00FE471C" w:rsidRDefault="00573C03" w:rsidP="00573C03">
      <w:pPr>
        <w:rPr>
          <w:rFonts w:ascii="Arial" w:hAnsi="Arial"/>
        </w:rPr>
      </w:pPr>
      <w:r w:rsidRPr="00FE471C">
        <w:rPr>
          <w:rFonts w:ascii="Arial" w:hAnsi="Arial"/>
          <w:b/>
        </w:rPr>
        <w:t>Bidder’s Certification Regarding Payment of Prevailing Wages</w:t>
      </w:r>
    </w:p>
    <w:p w:rsidR="00573C03" w:rsidRPr="00FE471C" w:rsidRDefault="00573C03" w:rsidP="00573C03">
      <w:pPr>
        <w:rPr>
          <w:rFonts w:ascii="Arial" w:hAnsi="Arial"/>
        </w:rPr>
      </w:pPr>
      <w:r w:rsidRPr="00FE471C">
        <w:rPr>
          <w:rFonts w:ascii="Arial" w:hAnsi="Arial"/>
        </w:rPr>
        <w:t>The undersigned bidder hereby certifies, under the pains and penalties of perjury, that the foregoing bid is based upon the payment to laborers to be employed on the project of wages in an amount no less than the applicable prevailing wage rates established for the project by the Massachusetts Department of Labor and Workforce Development</w:t>
      </w:r>
      <w:r w:rsidR="00FE471C">
        <w:rPr>
          <w:rFonts w:ascii="Arial" w:hAnsi="Arial"/>
        </w:rPr>
        <w:t>, if applicable</w:t>
      </w:r>
      <w:r w:rsidRPr="00FE471C">
        <w:rPr>
          <w:rFonts w:ascii="Arial" w:hAnsi="Arial"/>
        </w:rPr>
        <w:t>.  The undersigned bidder agrees to indemnify the awarding authority for, from and against any loss, expense, damages, actions or claims including any expense incurred in connection with any delay or stoppage of the project work, arising out of or as a result of (1) the failure of the said bid to be based upon the payment of the said applicable prevailing wage rates or (2) the failure of the bidder, if selected as the contractor, to pay laborers employed on the project the said applicable prevailing wage rates.</w:t>
      </w:r>
    </w:p>
    <w:p w:rsidR="00573C03" w:rsidRPr="00FE471C" w:rsidRDefault="00573C03" w:rsidP="00573C03">
      <w:pPr>
        <w:rPr>
          <w:rFonts w:ascii="Arial" w:hAnsi="Arial"/>
        </w:rPr>
      </w:pPr>
    </w:p>
    <w:p w:rsidR="00573C03" w:rsidRPr="00FE471C" w:rsidRDefault="00573C03" w:rsidP="00573C03">
      <w:pPr>
        <w:pStyle w:val="NormalWeb"/>
        <w:shd w:val="clear" w:color="auto" w:fill="FFFFFF"/>
        <w:spacing w:before="0" w:beforeAutospacing="0" w:after="240" w:afterAutospacing="0"/>
        <w:rPr>
          <w:rFonts w:ascii="Arial" w:hAnsi="Arial" w:cs="Arial"/>
          <w:color w:val="222222"/>
        </w:rPr>
      </w:pPr>
      <w:r w:rsidRPr="00FE471C">
        <w:rPr>
          <w:rFonts w:ascii="Arial" w:hAnsi="Arial" w:cs="Arial"/>
          <w:color w:val="222222"/>
        </w:rPr>
        <w:t>___________________________________________</w:t>
      </w:r>
      <w:r w:rsidRPr="00FE471C">
        <w:rPr>
          <w:rFonts w:ascii="Arial" w:hAnsi="Arial" w:cs="Arial"/>
          <w:color w:val="222222"/>
        </w:rPr>
        <w:br/>
        <w:t>Signature of person submitting bid or proposal</w:t>
      </w:r>
    </w:p>
    <w:p w:rsidR="00573C03" w:rsidRPr="00FE471C" w:rsidRDefault="00573C03" w:rsidP="00573C03">
      <w:pPr>
        <w:pStyle w:val="NormalWeb"/>
        <w:shd w:val="clear" w:color="auto" w:fill="FFFFFF"/>
        <w:spacing w:before="0" w:beforeAutospacing="0" w:after="240" w:afterAutospacing="0"/>
        <w:rPr>
          <w:rFonts w:ascii="Arial" w:hAnsi="Arial" w:cs="Arial"/>
          <w:color w:val="222222"/>
        </w:rPr>
      </w:pPr>
      <w:r w:rsidRPr="00FE471C">
        <w:rPr>
          <w:rFonts w:ascii="Arial" w:hAnsi="Arial" w:cs="Arial"/>
          <w:color w:val="222222"/>
        </w:rPr>
        <w:t> </w:t>
      </w:r>
    </w:p>
    <w:p w:rsidR="00573C03" w:rsidRPr="00FE471C" w:rsidRDefault="00573C03" w:rsidP="00573C03">
      <w:pPr>
        <w:pStyle w:val="NormalWeb"/>
        <w:shd w:val="clear" w:color="auto" w:fill="FFFFFF"/>
        <w:spacing w:before="0" w:beforeAutospacing="0" w:after="240" w:afterAutospacing="0"/>
        <w:rPr>
          <w:rFonts w:ascii="Arial" w:hAnsi="Arial" w:cs="Arial"/>
          <w:color w:val="222222"/>
        </w:rPr>
      </w:pPr>
      <w:r w:rsidRPr="00FE471C">
        <w:rPr>
          <w:rFonts w:ascii="Arial" w:hAnsi="Arial" w:cs="Arial"/>
          <w:color w:val="222222"/>
        </w:rPr>
        <w:t>___________________________________________</w:t>
      </w:r>
      <w:r w:rsidRPr="00FE471C">
        <w:rPr>
          <w:rFonts w:ascii="Arial" w:hAnsi="Arial" w:cs="Arial"/>
          <w:color w:val="222222"/>
        </w:rPr>
        <w:br/>
        <w:t>Printed Name and Date</w:t>
      </w:r>
    </w:p>
    <w:p w:rsidR="00573C03" w:rsidRPr="00FE471C" w:rsidRDefault="00573C03" w:rsidP="00573C03">
      <w:pPr>
        <w:rPr>
          <w:rFonts w:ascii="Arial" w:hAnsi="Arial"/>
        </w:rPr>
      </w:pPr>
      <w:r w:rsidRPr="00FE471C">
        <w:rPr>
          <w:rFonts w:ascii="Arial" w:hAnsi="Arial"/>
          <w:b/>
        </w:rPr>
        <w:t>THIS FORM MUST BE COMPLETED AND SUBMITTED WITH THE BID</w:t>
      </w:r>
    </w:p>
    <w:p w:rsidR="00990464" w:rsidRPr="00FE471C" w:rsidRDefault="00990464" w:rsidP="00990464">
      <w:pPr>
        <w:spacing w:after="160" w:line="259" w:lineRule="auto"/>
        <w:rPr>
          <w:rFonts w:ascii="Arial" w:hAnsi="Arial"/>
        </w:rPr>
      </w:pPr>
    </w:p>
    <w:sectPr w:rsidR="00990464" w:rsidRPr="00FE4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5D599C"/>
    <w:multiLevelType w:val="hybridMultilevel"/>
    <w:tmpl w:val="A9E65BA4"/>
    <w:lvl w:ilvl="0" w:tplc="E29ADF1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F0A6F62"/>
    <w:multiLevelType w:val="hybridMultilevel"/>
    <w:tmpl w:val="9C0E2D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2241268"/>
    <w:multiLevelType w:val="hybridMultilevel"/>
    <w:tmpl w:val="8FDA2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0DF"/>
    <w:rsid w:val="00122F25"/>
    <w:rsid w:val="00205C47"/>
    <w:rsid w:val="003518B6"/>
    <w:rsid w:val="00443DCF"/>
    <w:rsid w:val="00512300"/>
    <w:rsid w:val="00573C03"/>
    <w:rsid w:val="005C7743"/>
    <w:rsid w:val="00771EAB"/>
    <w:rsid w:val="00782570"/>
    <w:rsid w:val="007A4046"/>
    <w:rsid w:val="00845F00"/>
    <w:rsid w:val="00896A54"/>
    <w:rsid w:val="008B6E9B"/>
    <w:rsid w:val="00914D0F"/>
    <w:rsid w:val="00953EC7"/>
    <w:rsid w:val="00990464"/>
    <w:rsid w:val="009C44EF"/>
    <w:rsid w:val="00A62099"/>
    <w:rsid w:val="00AC4AA1"/>
    <w:rsid w:val="00AF3FB0"/>
    <w:rsid w:val="00B70275"/>
    <w:rsid w:val="00CC10DF"/>
    <w:rsid w:val="00CC6979"/>
    <w:rsid w:val="00E01860"/>
    <w:rsid w:val="00E41D6B"/>
    <w:rsid w:val="00E76851"/>
    <w:rsid w:val="00E77775"/>
    <w:rsid w:val="00EF21E6"/>
    <w:rsid w:val="00F479CC"/>
    <w:rsid w:val="00FE4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D529F-A09D-475E-A0B0-90605B36C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0DF"/>
    <w:pPr>
      <w:spacing w:after="0" w:line="240" w:lineRule="auto"/>
    </w:pPr>
    <w:rPr>
      <w:rFonts w:ascii="Times New Roman" w:eastAsia="Times New Roman" w:hAnsi="Times New Roman" w:cs="Arial"/>
      <w:color w:val="00000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CC10DF"/>
    <w:pPr>
      <w:tabs>
        <w:tab w:val="center" w:pos="4320"/>
        <w:tab w:val="right" w:pos="8640"/>
      </w:tabs>
    </w:pPr>
  </w:style>
  <w:style w:type="character" w:customStyle="1" w:styleId="HeaderChar">
    <w:name w:val="Header Char"/>
    <w:basedOn w:val="DefaultParagraphFont"/>
    <w:link w:val="Header"/>
    <w:semiHidden/>
    <w:rsid w:val="00CC10DF"/>
    <w:rPr>
      <w:rFonts w:ascii="Times New Roman" w:eastAsia="Times New Roman" w:hAnsi="Times New Roman" w:cs="Arial"/>
      <w:color w:val="000000"/>
      <w:sz w:val="24"/>
      <w:szCs w:val="24"/>
    </w:rPr>
  </w:style>
  <w:style w:type="character" w:styleId="Hyperlink">
    <w:name w:val="Hyperlink"/>
    <w:basedOn w:val="DefaultParagraphFont"/>
    <w:uiPriority w:val="99"/>
    <w:unhideWhenUsed/>
    <w:rsid w:val="008B6E9B"/>
    <w:rPr>
      <w:color w:val="0563C1" w:themeColor="hyperlink"/>
      <w:u w:val="single"/>
    </w:rPr>
  </w:style>
  <w:style w:type="paragraph" w:styleId="ListParagraph">
    <w:name w:val="List Paragraph"/>
    <w:basedOn w:val="Normal"/>
    <w:uiPriority w:val="34"/>
    <w:qFormat/>
    <w:rsid w:val="00E76851"/>
    <w:pPr>
      <w:spacing w:after="160" w:line="259" w:lineRule="auto"/>
      <w:ind w:left="720"/>
      <w:contextualSpacing/>
    </w:pPr>
    <w:rPr>
      <w:rFonts w:asciiTheme="minorHAnsi" w:eastAsiaTheme="minorHAnsi" w:hAnsiTheme="minorHAnsi" w:cstheme="minorBidi"/>
      <w:color w:val="auto"/>
      <w:sz w:val="22"/>
      <w:szCs w:val="22"/>
    </w:rPr>
  </w:style>
  <w:style w:type="paragraph" w:styleId="NormalWeb">
    <w:name w:val="Normal (Web)"/>
    <w:basedOn w:val="Normal"/>
    <w:uiPriority w:val="99"/>
    <w:semiHidden/>
    <w:unhideWhenUsed/>
    <w:rsid w:val="00573C03"/>
    <w:pPr>
      <w:spacing w:before="100" w:beforeAutospacing="1" w:after="100" w:afterAutospacing="1"/>
    </w:pPr>
    <w:rPr>
      <w:rFonts w:cs="Times New Roman"/>
      <w:color w:val="auto"/>
    </w:rPr>
  </w:style>
  <w:style w:type="character" w:styleId="Strong">
    <w:name w:val="Strong"/>
    <w:basedOn w:val="DefaultParagraphFont"/>
    <w:uiPriority w:val="22"/>
    <w:qFormat/>
    <w:rsid w:val="00573C03"/>
    <w:rPr>
      <w:b/>
      <w:bCs/>
    </w:rPr>
  </w:style>
  <w:style w:type="paragraph" w:styleId="BalloonText">
    <w:name w:val="Balloon Text"/>
    <w:basedOn w:val="Normal"/>
    <w:link w:val="BalloonTextChar"/>
    <w:uiPriority w:val="99"/>
    <w:semiHidden/>
    <w:unhideWhenUsed/>
    <w:rsid w:val="00205C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C47"/>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579060">
      <w:bodyDiv w:val="1"/>
      <w:marLeft w:val="0"/>
      <w:marRight w:val="0"/>
      <w:marTop w:val="0"/>
      <w:marBottom w:val="0"/>
      <w:divBdr>
        <w:top w:val="none" w:sz="0" w:space="0" w:color="auto"/>
        <w:left w:val="none" w:sz="0" w:space="0" w:color="auto"/>
        <w:bottom w:val="none" w:sz="0" w:space="0" w:color="auto"/>
        <w:right w:val="none" w:sz="0" w:space="0" w:color="auto"/>
      </w:divBdr>
    </w:div>
    <w:div w:id="131517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www.eia.gov/dnav/pet/pet_pri_gnd_dcus_nus_w.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6</Pages>
  <Words>1235</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Cahillane</dc:creator>
  <cp:keywords/>
  <dc:description/>
  <cp:lastModifiedBy>MNoe</cp:lastModifiedBy>
  <cp:revision>5</cp:revision>
  <cp:lastPrinted>2019-02-07T18:16:00Z</cp:lastPrinted>
  <dcterms:created xsi:type="dcterms:W3CDTF">2019-02-07T17:37:00Z</dcterms:created>
  <dcterms:modified xsi:type="dcterms:W3CDTF">2019-02-07T19:04:00Z</dcterms:modified>
</cp:coreProperties>
</file>