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8C5CC0">
        <w:t>206</w:t>
      </w:r>
      <w:r w:rsidR="0046496E">
        <w:t xml:space="preserve"> 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52ECD" w:rsidP="0070548C">
      <w:pPr>
        <w:pStyle w:val="NoSpacing"/>
        <w:jc w:val="center"/>
      </w:pPr>
      <w:r>
        <w:t>Tuesday</w:t>
      </w:r>
      <w:r w:rsidR="009D0297">
        <w:t xml:space="preserve">, </w:t>
      </w:r>
      <w:r w:rsidR="0046496E">
        <w:t>December 1</w:t>
      </w:r>
      <w:r>
        <w:t>9</w:t>
      </w:r>
      <w:r w:rsidR="009D0297">
        <w:t>,</w:t>
      </w:r>
      <w:r w:rsidR="0070548C">
        <w:t xml:space="preserve">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  <w:bookmarkStart w:id="0" w:name="_GoBack"/>
      <w:bookmarkEnd w:id="0"/>
    </w:p>
    <w:p w:rsidR="00CB36F0" w:rsidRDefault="00CB36F0" w:rsidP="0070548C">
      <w:pPr>
        <w:pStyle w:val="NoSpacing"/>
      </w:pPr>
    </w:p>
    <w:p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 w:rsidRPr="00317C8B">
        <w:t>NEW BUSINESS</w:t>
      </w:r>
    </w:p>
    <w:p w:rsidR="004B05E1" w:rsidRDefault="0087415A" w:rsidP="0070548C">
      <w:pPr>
        <w:pStyle w:val="NoSpacing"/>
      </w:pPr>
      <w:r>
        <w:tab/>
      </w:r>
      <w:r w:rsidR="009D0297" w:rsidRPr="00317C8B">
        <w:t xml:space="preserve">Green Communities Competitive Grant: </w:t>
      </w:r>
    </w:p>
    <w:p w:rsidR="00B00180" w:rsidRPr="00317C8B" w:rsidRDefault="004B05E1" w:rsidP="0070548C">
      <w:pPr>
        <w:pStyle w:val="NoSpacing"/>
      </w:pPr>
      <w:r>
        <w:tab/>
      </w:r>
      <w:r w:rsidR="000051A9">
        <w:tab/>
      </w:r>
      <w:r w:rsidR="008C5CC0">
        <w:t xml:space="preserve">Discussion of </w:t>
      </w:r>
      <w:r w:rsidR="00D51148">
        <w:t xml:space="preserve">energy </w:t>
      </w:r>
      <w:r w:rsidR="00B00180" w:rsidRPr="00317C8B">
        <w:t>audits</w:t>
      </w:r>
      <w:r w:rsidR="00952ECD">
        <w:t xml:space="preserve"> and next steps</w:t>
      </w:r>
      <w:r w:rsidR="00B00180" w:rsidRPr="00317C8B">
        <w:t xml:space="preserve">.  </w:t>
      </w:r>
    </w:p>
    <w:p w:rsidR="00232700" w:rsidRPr="00317C8B" w:rsidRDefault="00B00180" w:rsidP="00D51148">
      <w:pPr>
        <w:pStyle w:val="NoSpacing"/>
      </w:pPr>
      <w:r w:rsidRPr="00317C8B">
        <w:tab/>
      </w:r>
      <w:r w:rsidR="004B05E1">
        <w:tab/>
      </w:r>
      <w:r w:rsidRPr="00317C8B">
        <w:tab/>
      </w:r>
    </w:p>
    <w:p w:rsidR="00232700" w:rsidRPr="00317C8B" w:rsidRDefault="00232700" w:rsidP="00232700">
      <w:pPr>
        <w:pStyle w:val="NoSpacing"/>
        <w:ind w:left="720" w:firstLine="720"/>
      </w:pPr>
    </w:p>
    <w:p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:rsidR="00D51148" w:rsidRPr="00317C8B" w:rsidRDefault="00D51148" w:rsidP="00D51148">
      <w:pPr>
        <w:pStyle w:val="NoSpacing"/>
        <w:ind w:firstLine="720"/>
      </w:pPr>
      <w:r w:rsidRPr="00317C8B">
        <w:t>Review of 1280 Main St. and CEC’s Community Shared Solar permitting.</w:t>
      </w:r>
    </w:p>
    <w:p w:rsidR="00D51148" w:rsidRDefault="00D51148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:rsidR="00306096" w:rsidRPr="00317C8B" w:rsidRDefault="00306096" w:rsidP="0070548C">
      <w:pPr>
        <w:pStyle w:val="NoSpacing"/>
        <w:ind w:firstLine="720"/>
      </w:pPr>
    </w:p>
    <w:p w:rsidR="0070548C" w:rsidRPr="005B4FE8" w:rsidRDefault="0070548C" w:rsidP="00CB36F0">
      <w:pPr>
        <w:pStyle w:val="NoSpacing"/>
        <w:ind w:firstLine="720"/>
        <w:rPr>
          <w:rFonts w:cs="Arial"/>
        </w:rPr>
      </w:pPr>
    </w:p>
    <w:p w:rsidR="0021040B" w:rsidRPr="00317C8B" w:rsidRDefault="0021040B" w:rsidP="0021040B">
      <w:pPr>
        <w:pStyle w:val="NoSpacing"/>
        <w:rPr>
          <w:rFonts w:cs="Arial"/>
        </w:rPr>
      </w:pPr>
    </w:p>
    <w:p w:rsidR="0070548C" w:rsidRPr="00317C8B" w:rsidRDefault="0070548C" w:rsidP="0070548C">
      <w:pPr>
        <w:pStyle w:val="NoSpacing"/>
      </w:pPr>
      <w:r w:rsidRPr="00317C8B">
        <w:t>CONSENT ITEMS</w:t>
      </w:r>
      <w:r w:rsidRPr="00317C8B">
        <w:tab/>
      </w:r>
    </w:p>
    <w:p w:rsidR="00CB36F0" w:rsidRDefault="00CB36F0" w:rsidP="00740DCA">
      <w:pPr>
        <w:pStyle w:val="NoSpacing"/>
      </w:pPr>
    </w:p>
    <w:p w:rsidR="005C601B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AB58C6" w:rsidRDefault="0070548C" w:rsidP="00740DCA">
      <w:pPr>
        <w:pStyle w:val="NoSpacing"/>
      </w:pPr>
      <w:r w:rsidRPr="00317C8B">
        <w:t xml:space="preserve">Next Meeting:  </w:t>
      </w:r>
      <w:r w:rsidR="0046496E">
        <w:t xml:space="preserve">January </w:t>
      </w:r>
      <w:r w:rsidR="00952ECD">
        <w:t>8</w:t>
      </w:r>
      <w:r w:rsidRPr="00317C8B">
        <w:t>, 2017</w:t>
      </w:r>
      <w:r w:rsidR="00DC7E1A" w:rsidRPr="00317C8B">
        <w:t xml:space="preserve"> 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16070A"/>
    <w:rsid w:val="001C2554"/>
    <w:rsid w:val="0021040B"/>
    <w:rsid w:val="00232700"/>
    <w:rsid w:val="002A4E27"/>
    <w:rsid w:val="00306096"/>
    <w:rsid w:val="00317C8B"/>
    <w:rsid w:val="00334AC2"/>
    <w:rsid w:val="00366CCB"/>
    <w:rsid w:val="00423A44"/>
    <w:rsid w:val="004314FD"/>
    <w:rsid w:val="0046496E"/>
    <w:rsid w:val="004714CD"/>
    <w:rsid w:val="004A0E5F"/>
    <w:rsid w:val="004B05E1"/>
    <w:rsid w:val="004D1245"/>
    <w:rsid w:val="00571374"/>
    <w:rsid w:val="005B4FE8"/>
    <w:rsid w:val="005C601B"/>
    <w:rsid w:val="0065020E"/>
    <w:rsid w:val="0065313D"/>
    <w:rsid w:val="0070548C"/>
    <w:rsid w:val="007128ED"/>
    <w:rsid w:val="00740DCA"/>
    <w:rsid w:val="007469D7"/>
    <w:rsid w:val="007F2591"/>
    <w:rsid w:val="0080287A"/>
    <w:rsid w:val="00811B00"/>
    <w:rsid w:val="00855919"/>
    <w:rsid w:val="0087415A"/>
    <w:rsid w:val="008C5CC0"/>
    <w:rsid w:val="008C6BB6"/>
    <w:rsid w:val="008E5AE5"/>
    <w:rsid w:val="008E6B86"/>
    <w:rsid w:val="009101E5"/>
    <w:rsid w:val="00952ECD"/>
    <w:rsid w:val="009B5AAF"/>
    <w:rsid w:val="009D0297"/>
    <w:rsid w:val="00AB58C6"/>
    <w:rsid w:val="00B00180"/>
    <w:rsid w:val="00B34DC3"/>
    <w:rsid w:val="00B927FE"/>
    <w:rsid w:val="00C53013"/>
    <w:rsid w:val="00CB36F0"/>
    <w:rsid w:val="00CE2A7D"/>
    <w:rsid w:val="00D51148"/>
    <w:rsid w:val="00D626B9"/>
    <w:rsid w:val="00DC7E1A"/>
    <w:rsid w:val="00E2075E"/>
    <w:rsid w:val="00EA1157"/>
    <w:rsid w:val="00ED1328"/>
    <w:rsid w:val="00F541F0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F2F1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FC1E8-2A32-4698-BF03-E713F85F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2017-08-07T22:15:00Z</cp:lastPrinted>
  <dcterms:created xsi:type="dcterms:W3CDTF">2017-12-14T16:40:00Z</dcterms:created>
  <dcterms:modified xsi:type="dcterms:W3CDTF">2017-12-14T16:40:00Z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