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124CAA">
        <w:rPr>
          <w:rFonts w:ascii="Arial" w:hAnsi="Arial" w:cs="Arial"/>
        </w:rPr>
        <w:t xml:space="preserve"> December 04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124CAA">
        <w:rPr>
          <w:rFonts w:ascii="Arial" w:hAnsi="Arial" w:cs="Arial"/>
        </w:rPr>
        <w:t>11</w:t>
      </w:r>
      <w:r w:rsidR="00043E87">
        <w:rPr>
          <w:rFonts w:ascii="Arial" w:hAnsi="Arial" w:cs="Arial"/>
        </w:rPr>
        <w:t>/</w:t>
      </w:r>
      <w:r w:rsidR="00124CAA">
        <w:rPr>
          <w:rFonts w:ascii="Arial" w:hAnsi="Arial" w:cs="Arial"/>
        </w:rPr>
        <w:t>06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4CAA">
        <w:rPr>
          <w:rFonts w:ascii="Arial" w:hAnsi="Arial" w:cs="Arial"/>
        </w:rPr>
        <w:t xml:space="preserve">work session on possible zoning changes and site regulation changes.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BB5FD2">
        <w:rPr>
          <w:rFonts w:ascii="Arial" w:hAnsi="Arial" w:cs="Arial"/>
        </w:rPr>
        <w:t>ON WEDNESDAY</w:t>
      </w:r>
      <w:r w:rsidR="00634D12">
        <w:rPr>
          <w:rFonts w:ascii="Arial" w:hAnsi="Arial" w:cs="Arial"/>
        </w:rPr>
        <w:t>,</w:t>
      </w:r>
      <w:r w:rsidR="007E76A1">
        <w:rPr>
          <w:rFonts w:ascii="Arial" w:hAnsi="Arial" w:cs="Arial"/>
        </w:rPr>
        <w:t xml:space="preserve"> </w:t>
      </w:r>
      <w:r w:rsidR="00BB5FD2">
        <w:rPr>
          <w:rFonts w:ascii="Arial" w:hAnsi="Arial" w:cs="Arial"/>
        </w:rPr>
        <w:t>NOVEMBER 26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4CAA"/>
    <w:rsid w:val="001279E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76A1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5FD2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B769C"/>
    <w:rsid w:val="00CE0F12"/>
    <w:rsid w:val="00CE65F9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2014-12-03T18:02:00Z</cp:lastPrinted>
  <dcterms:created xsi:type="dcterms:W3CDTF">2014-12-03T18:02:00Z</dcterms:created>
  <dcterms:modified xsi:type="dcterms:W3CDTF">2014-12-03T18:03:00Z</dcterms:modified>
</cp:coreProperties>
</file>