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DA" w:rsidRPr="00D65608" w:rsidRDefault="004B54DA" w:rsidP="00A727E4">
      <w:bookmarkStart w:id="0" w:name="_GoBack"/>
      <w:bookmarkEnd w:id="0"/>
      <w:r w:rsidRPr="00D65608">
        <w:rPr>
          <w:noProof/>
        </w:rPr>
        <w:drawing>
          <wp:inline distT="0" distB="0" distL="0" distR="0" wp14:anchorId="12FCE610" wp14:editId="0B12B048">
            <wp:extent cx="6858000" cy="15775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858000" cy="1577521"/>
                    </a:xfrm>
                    <a:prstGeom prst="rect">
                      <a:avLst/>
                    </a:prstGeom>
                    <a:noFill/>
                    <a:ln w="9525">
                      <a:noFill/>
                      <a:miter lim="800000"/>
                      <a:headEnd/>
                      <a:tailEnd/>
                    </a:ln>
                  </pic:spPr>
                </pic:pic>
              </a:graphicData>
            </a:graphic>
          </wp:inline>
        </w:drawing>
      </w:r>
    </w:p>
    <w:p w:rsidR="0048565B" w:rsidRPr="00D65608" w:rsidRDefault="0048565B" w:rsidP="00A727E4">
      <w:pPr>
        <w:sectPr w:rsidR="0048565B" w:rsidRPr="00D65608" w:rsidSect="000277EB">
          <w:footerReference w:type="default" r:id="rId10"/>
          <w:pgSz w:w="12240" w:h="15840"/>
          <w:pgMar w:top="720" w:right="720" w:bottom="720" w:left="720" w:header="720" w:footer="720" w:gutter="0"/>
          <w:cols w:space="720"/>
          <w:docGrid w:linePitch="360"/>
        </w:sectPr>
      </w:pPr>
    </w:p>
    <w:p w:rsidR="0048565B" w:rsidRDefault="008403D5" w:rsidP="00A727E4">
      <w:pPr>
        <w:jc w:val="center"/>
        <w:rPr>
          <w:sz w:val="28"/>
          <w:szCs w:val="28"/>
        </w:rPr>
      </w:pPr>
      <w:r w:rsidRPr="006C2E78">
        <w:rPr>
          <w:sz w:val="28"/>
          <w:szCs w:val="28"/>
        </w:rPr>
        <w:lastRenderedPageBreak/>
        <w:t>HAMPTON FALLS PLANNING BOARD</w:t>
      </w:r>
    </w:p>
    <w:p w:rsidR="00A308B5" w:rsidRDefault="001271AD" w:rsidP="00A727E4">
      <w:pPr>
        <w:jc w:val="center"/>
        <w:rPr>
          <w:sz w:val="28"/>
          <w:szCs w:val="28"/>
        </w:rPr>
      </w:pPr>
      <w:r w:rsidRPr="006C2E78">
        <w:rPr>
          <w:sz w:val="28"/>
          <w:szCs w:val="28"/>
        </w:rPr>
        <w:t xml:space="preserve">PUBLIC HEARING AND </w:t>
      </w:r>
      <w:r w:rsidR="00A80989" w:rsidRPr="006C2E78">
        <w:rPr>
          <w:sz w:val="28"/>
          <w:szCs w:val="28"/>
        </w:rPr>
        <w:t>BUSINESS MEETING</w:t>
      </w:r>
    </w:p>
    <w:p w:rsidR="008403D5" w:rsidRPr="006C2E78" w:rsidRDefault="005961A0" w:rsidP="00A727E4">
      <w:pPr>
        <w:jc w:val="center"/>
        <w:rPr>
          <w:sz w:val="28"/>
          <w:szCs w:val="28"/>
        </w:rPr>
      </w:pPr>
      <w:r w:rsidRPr="006C2E78">
        <w:rPr>
          <w:sz w:val="28"/>
          <w:szCs w:val="28"/>
        </w:rPr>
        <w:t xml:space="preserve">TOWN HALL – </w:t>
      </w:r>
      <w:r w:rsidRPr="006C2E78">
        <w:rPr>
          <w:b/>
          <w:sz w:val="28"/>
          <w:szCs w:val="28"/>
        </w:rPr>
        <w:t>Tuesday,</w:t>
      </w:r>
      <w:r w:rsidR="00F35BB5" w:rsidRPr="006C2E78">
        <w:rPr>
          <w:b/>
          <w:sz w:val="28"/>
          <w:szCs w:val="28"/>
        </w:rPr>
        <w:t xml:space="preserve"> </w:t>
      </w:r>
      <w:r w:rsidR="0014451F">
        <w:rPr>
          <w:b/>
          <w:sz w:val="28"/>
          <w:szCs w:val="28"/>
        </w:rPr>
        <w:t>December 19</w:t>
      </w:r>
      <w:r w:rsidR="00A4219D" w:rsidRPr="006C2E78">
        <w:rPr>
          <w:b/>
          <w:sz w:val="28"/>
          <w:szCs w:val="28"/>
        </w:rPr>
        <w:t>,</w:t>
      </w:r>
      <w:r w:rsidR="00E07D32" w:rsidRPr="006C2E78">
        <w:rPr>
          <w:b/>
          <w:sz w:val="28"/>
          <w:szCs w:val="28"/>
        </w:rPr>
        <w:t xml:space="preserve"> 201</w:t>
      </w:r>
      <w:r w:rsidR="00605ADE" w:rsidRPr="006C2E78">
        <w:rPr>
          <w:b/>
          <w:sz w:val="28"/>
          <w:szCs w:val="28"/>
        </w:rPr>
        <w:t>7</w:t>
      </w:r>
      <w:r w:rsidR="00647E25" w:rsidRPr="006C2E78">
        <w:rPr>
          <w:sz w:val="28"/>
          <w:szCs w:val="28"/>
        </w:rPr>
        <w:t xml:space="preserve"> </w:t>
      </w:r>
      <w:r w:rsidR="006C2E78">
        <w:rPr>
          <w:sz w:val="28"/>
          <w:szCs w:val="28"/>
        </w:rPr>
        <w:t xml:space="preserve">- </w:t>
      </w:r>
      <w:r w:rsidR="00647E25" w:rsidRPr="006C2E78">
        <w:rPr>
          <w:sz w:val="28"/>
          <w:szCs w:val="28"/>
        </w:rPr>
        <w:t>7:00 PM</w:t>
      </w:r>
    </w:p>
    <w:p w:rsidR="007954E6" w:rsidRPr="00670533" w:rsidRDefault="007954E6" w:rsidP="00A727E4">
      <w:pPr>
        <w:jc w:val="center"/>
        <w:rPr>
          <w:sz w:val="20"/>
          <w:szCs w:val="20"/>
        </w:rPr>
      </w:pPr>
    </w:p>
    <w:p w:rsidR="007954E6" w:rsidRDefault="007954E6" w:rsidP="00A727E4">
      <w:pPr>
        <w:jc w:val="center"/>
      </w:pPr>
      <w:r w:rsidRPr="00D65608">
        <w:t>Applications not called &amp; in progress by 10:00 p.m. will be continued to the Board’s next meeting.</w:t>
      </w:r>
    </w:p>
    <w:p w:rsidR="00BF609B" w:rsidRPr="00CC7F78" w:rsidRDefault="00BF609B" w:rsidP="00A727E4">
      <w:pPr>
        <w:rPr>
          <w:b/>
          <w:sz w:val="22"/>
          <w:szCs w:val="22"/>
        </w:rPr>
      </w:pPr>
    </w:p>
    <w:p w:rsidR="008403D5" w:rsidRDefault="00D65608" w:rsidP="00A727E4">
      <w:pPr>
        <w:rPr>
          <w:b/>
        </w:rPr>
      </w:pPr>
      <w:r w:rsidRPr="005A3F12">
        <w:rPr>
          <w:b/>
        </w:rPr>
        <w:t>A.</w:t>
      </w:r>
      <w:r>
        <w:tab/>
      </w:r>
      <w:r w:rsidR="00D46A0D" w:rsidRPr="005A34CF">
        <w:rPr>
          <w:b/>
        </w:rPr>
        <w:t>CALL TO ORDER</w:t>
      </w:r>
    </w:p>
    <w:p w:rsidR="00BF609B" w:rsidRPr="00CC7F78" w:rsidRDefault="00BF609B" w:rsidP="00A727E4">
      <w:pPr>
        <w:rPr>
          <w:b/>
          <w:sz w:val="22"/>
          <w:szCs w:val="22"/>
        </w:rPr>
      </w:pPr>
    </w:p>
    <w:p w:rsidR="00605ADE" w:rsidRDefault="00D65608" w:rsidP="00A727E4">
      <w:pPr>
        <w:rPr>
          <w:b/>
        </w:rPr>
      </w:pPr>
      <w:r w:rsidRPr="0082426F">
        <w:rPr>
          <w:b/>
        </w:rPr>
        <w:t>B</w:t>
      </w:r>
      <w:r w:rsidRPr="00D65608">
        <w:rPr>
          <w:b/>
        </w:rPr>
        <w:t>.</w:t>
      </w:r>
      <w:r>
        <w:tab/>
      </w:r>
      <w:r w:rsidR="00D46A0D" w:rsidRPr="005A34CF">
        <w:rPr>
          <w:b/>
        </w:rPr>
        <w:t>ROLL CALL</w:t>
      </w:r>
    </w:p>
    <w:p w:rsidR="00BF609B" w:rsidRDefault="00BF609B" w:rsidP="00A727E4">
      <w:pPr>
        <w:rPr>
          <w:b/>
          <w:sz w:val="22"/>
          <w:szCs w:val="22"/>
        </w:rPr>
      </w:pPr>
    </w:p>
    <w:p w:rsidR="00341DCD" w:rsidRDefault="00350034" w:rsidP="00350034">
      <w:pPr>
        <w:rPr>
          <w:b/>
          <w:color w:val="000000"/>
        </w:rPr>
      </w:pPr>
      <w:r>
        <w:rPr>
          <w:b/>
          <w:color w:val="000000"/>
        </w:rPr>
        <w:t>C.</w:t>
      </w:r>
      <w:r>
        <w:rPr>
          <w:b/>
          <w:color w:val="000000"/>
        </w:rPr>
        <w:tab/>
      </w:r>
      <w:r w:rsidR="00341DCD">
        <w:rPr>
          <w:b/>
        </w:rPr>
        <w:t>PUBLIC HEARING FOR PROPOSED ORDINANCE</w:t>
      </w:r>
    </w:p>
    <w:p w:rsidR="00350034" w:rsidRPr="002A5F07" w:rsidRDefault="00341DCD" w:rsidP="00350034">
      <w:pPr>
        <w:rPr>
          <w:b/>
        </w:rPr>
      </w:pPr>
      <w:r>
        <w:rPr>
          <w:b/>
          <w:color w:val="000000"/>
        </w:rPr>
        <w:tab/>
      </w:r>
      <w:r w:rsidR="00350034" w:rsidRPr="002A5F07">
        <w:rPr>
          <w:b/>
        </w:rPr>
        <w:t>ZONING ORDINANCE CHANGE</w:t>
      </w:r>
      <w:r w:rsidR="00350034">
        <w:rPr>
          <w:b/>
        </w:rPr>
        <w:t xml:space="preserve">- Presentation by Julie </w:t>
      </w:r>
      <w:proofErr w:type="spellStart"/>
      <w:r w:rsidR="00350034">
        <w:rPr>
          <w:b/>
        </w:rPr>
        <w:t>LaBranche</w:t>
      </w:r>
      <w:proofErr w:type="spellEnd"/>
      <w:r w:rsidR="00350034">
        <w:rPr>
          <w:b/>
        </w:rPr>
        <w:t>, RCCC</w:t>
      </w:r>
    </w:p>
    <w:p w:rsidR="00341DCD" w:rsidRDefault="00341DCD" w:rsidP="00341DCD">
      <w:pPr>
        <w:ind w:left="720" w:right="540"/>
        <w:jc w:val="both"/>
      </w:pPr>
      <w:r>
        <w:t>To amend Zoning Ordinance Article III, Section 3- Purpose and Intent of Hampton Falls Zoning Districts, to add Section 3.5 and 3.6 to prohibit six high risk land uses, Town wide, in compliance with the New Hampshire Department of Environmental Services. A full copy of text is available at the Town Hall.</w:t>
      </w:r>
    </w:p>
    <w:p w:rsidR="0014451F" w:rsidRDefault="0014451F" w:rsidP="00350034">
      <w:pPr>
        <w:ind w:left="720"/>
      </w:pPr>
    </w:p>
    <w:p w:rsidR="00CB2BB2" w:rsidRDefault="00ED4277" w:rsidP="00A727E4">
      <w:pPr>
        <w:ind w:left="720" w:hanging="720"/>
        <w:rPr>
          <w:b/>
          <w:bCs/>
          <w:color w:val="000000"/>
        </w:rPr>
      </w:pPr>
      <w:r>
        <w:rPr>
          <w:b/>
          <w:color w:val="000000"/>
        </w:rPr>
        <w:t>D</w:t>
      </w:r>
      <w:r w:rsidR="008B35B9">
        <w:rPr>
          <w:b/>
          <w:color w:val="000000"/>
        </w:rPr>
        <w:t>.</w:t>
      </w:r>
      <w:r w:rsidR="008B35B9">
        <w:rPr>
          <w:b/>
          <w:color w:val="000000"/>
        </w:rPr>
        <w:tab/>
      </w:r>
      <w:r w:rsidR="00CB2BB2">
        <w:rPr>
          <w:b/>
          <w:bCs/>
          <w:color w:val="000000"/>
        </w:rPr>
        <w:t>REVIEW AND APPROVAL OF PR</w:t>
      </w:r>
      <w:r w:rsidR="00BF609B">
        <w:rPr>
          <w:b/>
          <w:bCs/>
          <w:color w:val="000000"/>
        </w:rPr>
        <w:t>EVIOUS</w:t>
      </w:r>
      <w:r w:rsidR="00CB2BB2">
        <w:rPr>
          <w:b/>
          <w:bCs/>
          <w:color w:val="000000"/>
        </w:rPr>
        <w:t xml:space="preserve"> MEETING MINUTES: </w:t>
      </w:r>
      <w:r w:rsidR="0014451F">
        <w:rPr>
          <w:bCs/>
          <w:color w:val="000000"/>
        </w:rPr>
        <w:t>November 28</w:t>
      </w:r>
      <w:r w:rsidR="00A43329">
        <w:rPr>
          <w:bCs/>
          <w:color w:val="000000"/>
        </w:rPr>
        <w:t>, 2017</w:t>
      </w:r>
    </w:p>
    <w:p w:rsidR="00CB2BB2" w:rsidRDefault="00CB2BB2" w:rsidP="00A727E4">
      <w:pPr>
        <w:ind w:left="720" w:hanging="720"/>
        <w:rPr>
          <w:b/>
          <w:sz w:val="20"/>
          <w:szCs w:val="20"/>
        </w:rPr>
      </w:pPr>
    </w:p>
    <w:p w:rsidR="00EB0E98" w:rsidRDefault="00ED4277" w:rsidP="00A727E4">
      <w:pPr>
        <w:rPr>
          <w:b/>
        </w:rPr>
      </w:pPr>
      <w:r>
        <w:rPr>
          <w:b/>
          <w:color w:val="000000"/>
        </w:rPr>
        <w:t>E</w:t>
      </w:r>
      <w:r w:rsidR="00D42FDD">
        <w:rPr>
          <w:b/>
          <w:color w:val="000000"/>
        </w:rPr>
        <w:t>.</w:t>
      </w:r>
      <w:r w:rsidR="00D42FDD">
        <w:rPr>
          <w:b/>
          <w:color w:val="000000"/>
        </w:rPr>
        <w:tab/>
      </w:r>
      <w:r w:rsidR="00CB2BB2">
        <w:rPr>
          <w:b/>
        </w:rPr>
        <w:t>COMMUNICATIONS TO BOARD MEMBERS</w:t>
      </w:r>
    </w:p>
    <w:p w:rsidR="00D0087B" w:rsidRDefault="00D0087B">
      <w:pPr>
        <w:rPr>
          <w:b/>
        </w:rPr>
      </w:pPr>
    </w:p>
    <w:p w:rsidR="00846916" w:rsidRDefault="00ED4277" w:rsidP="00A727E4">
      <w:pPr>
        <w:rPr>
          <w:b/>
        </w:rPr>
      </w:pPr>
      <w:r>
        <w:rPr>
          <w:b/>
        </w:rPr>
        <w:t>F</w:t>
      </w:r>
      <w:r w:rsidR="00113154">
        <w:rPr>
          <w:b/>
        </w:rPr>
        <w:t>.</w:t>
      </w:r>
      <w:r w:rsidR="005A34CF">
        <w:rPr>
          <w:b/>
        </w:rPr>
        <w:tab/>
      </w:r>
      <w:r w:rsidR="0082426F">
        <w:rPr>
          <w:b/>
        </w:rPr>
        <w:t>OTHER BUSINESS</w:t>
      </w:r>
    </w:p>
    <w:p w:rsidR="00387B9B" w:rsidRDefault="00387B9B" w:rsidP="00A727E4">
      <w:pPr>
        <w:pStyle w:val="ListParagraph"/>
        <w:rPr>
          <w:b/>
        </w:rPr>
      </w:pPr>
    </w:p>
    <w:p w:rsidR="00DC2187" w:rsidRDefault="00DC2187" w:rsidP="00DC2187">
      <w:pPr>
        <w:pStyle w:val="ListParagraph"/>
        <w:rPr>
          <w:b/>
        </w:rPr>
      </w:pPr>
      <w:r>
        <w:rPr>
          <w:b/>
        </w:rPr>
        <w:t>CERTIFICATION OF ADOPTION</w:t>
      </w:r>
    </w:p>
    <w:p w:rsidR="00387B9B" w:rsidRPr="001E7CA0" w:rsidRDefault="00DC2187" w:rsidP="00A727E4">
      <w:pPr>
        <w:pStyle w:val="ListParagraph"/>
      </w:pPr>
      <w:r w:rsidRPr="00DC2187">
        <w:t>1</w:t>
      </w:r>
      <w:r w:rsidR="00387B9B">
        <w:rPr>
          <w:b/>
        </w:rPr>
        <w:t xml:space="preserve">- </w:t>
      </w:r>
      <w:r w:rsidR="00387B9B" w:rsidRPr="001E7CA0">
        <w:t>Add Appendix VII to</w:t>
      </w:r>
      <w:r w:rsidR="00387B9B">
        <w:rPr>
          <w:b/>
        </w:rPr>
        <w:t xml:space="preserve"> Site Plan Review Regulations. </w:t>
      </w:r>
      <w:r w:rsidR="00387B9B" w:rsidRPr="00387B9B">
        <w:t>The new section will be titled</w:t>
      </w:r>
      <w:r w:rsidR="00387B9B">
        <w:rPr>
          <w:b/>
        </w:rPr>
        <w:t xml:space="preserve"> “Guidelines for Detached Accessory Dwelling Units (ADU).”</w:t>
      </w:r>
      <w:r w:rsidR="001E7CA0">
        <w:rPr>
          <w:b/>
        </w:rPr>
        <w:t xml:space="preserve"> </w:t>
      </w:r>
      <w:r w:rsidR="001E7CA0" w:rsidRPr="001E7CA0">
        <w:t>The purpose of this new Appendix is to provide design guidelines for Detached ADUs in Hampton Falls.</w:t>
      </w:r>
    </w:p>
    <w:p w:rsidR="00387B9B" w:rsidRDefault="00387B9B" w:rsidP="00A727E4">
      <w:pPr>
        <w:pStyle w:val="ListParagraph"/>
        <w:rPr>
          <w:b/>
        </w:rPr>
      </w:pPr>
    </w:p>
    <w:p w:rsidR="009D1CA0" w:rsidRDefault="009D1CA0" w:rsidP="009D1CA0">
      <w:pPr>
        <w:pStyle w:val="ListParagraph"/>
        <w:rPr>
          <w:b/>
        </w:rPr>
      </w:pPr>
      <w:r>
        <w:rPr>
          <w:b/>
        </w:rPr>
        <w:t>CERTIFICATION OF ADOPTION</w:t>
      </w:r>
    </w:p>
    <w:p w:rsidR="00387B9B" w:rsidRDefault="00DC2187" w:rsidP="00A727E4">
      <w:pPr>
        <w:pStyle w:val="ListParagraph"/>
        <w:rPr>
          <w:b/>
        </w:rPr>
      </w:pPr>
      <w:r w:rsidRPr="00DC2187">
        <w:t>2</w:t>
      </w:r>
      <w:r w:rsidR="00387B9B">
        <w:rPr>
          <w:b/>
        </w:rPr>
        <w:t xml:space="preserve">- </w:t>
      </w:r>
      <w:r w:rsidR="00387B9B" w:rsidRPr="00387B9B">
        <w:t xml:space="preserve">Amend </w:t>
      </w:r>
      <w:r w:rsidR="00387B9B" w:rsidRPr="00387B9B">
        <w:rPr>
          <w:b/>
        </w:rPr>
        <w:t>Site Plan Regulations</w:t>
      </w:r>
      <w:r w:rsidR="00387B9B">
        <w:rPr>
          <w:b/>
        </w:rPr>
        <w:t xml:space="preserve"> </w:t>
      </w:r>
      <w:r w:rsidR="00387B9B" w:rsidRPr="00387B9B">
        <w:t>Section 8.8.3</w:t>
      </w:r>
      <w:r w:rsidR="00387B9B">
        <w:rPr>
          <w:b/>
        </w:rPr>
        <w:t xml:space="preserve"> </w:t>
      </w:r>
      <w:r w:rsidR="00387B9B" w:rsidRPr="00387B9B">
        <w:t>by replacing the current wording with the following:</w:t>
      </w:r>
      <w:r w:rsidR="00387B9B">
        <w:rPr>
          <w:b/>
        </w:rPr>
        <w:t xml:space="preserve"> Illuminated signs, including neon or tubular </w:t>
      </w:r>
      <w:proofErr w:type="gramStart"/>
      <w:r w:rsidR="00387B9B">
        <w:rPr>
          <w:b/>
        </w:rPr>
        <w:t>signs,</w:t>
      </w:r>
      <w:proofErr w:type="gramEnd"/>
      <w:r w:rsidR="00387B9B">
        <w:rPr>
          <w:b/>
        </w:rPr>
        <w:t xml:space="preserve"> shall be permitted in “BDS, BDN and TCD Districts.” No moving, flashing or animated light signs are permitted, except as temporary seasonal holiday decorations.</w:t>
      </w:r>
    </w:p>
    <w:p w:rsidR="00387B9B" w:rsidRDefault="00387B9B" w:rsidP="00A727E4">
      <w:pPr>
        <w:pStyle w:val="ListParagraph"/>
        <w:rPr>
          <w:b/>
        </w:rPr>
      </w:pPr>
    </w:p>
    <w:p w:rsidR="001576AA" w:rsidRDefault="00ED4277" w:rsidP="00A727E4">
      <w:pPr>
        <w:rPr>
          <w:b/>
        </w:rPr>
      </w:pPr>
      <w:r>
        <w:rPr>
          <w:b/>
        </w:rPr>
        <w:t>G</w:t>
      </w:r>
      <w:r w:rsidR="001576AA">
        <w:rPr>
          <w:b/>
        </w:rPr>
        <w:t>.</w:t>
      </w:r>
      <w:r w:rsidR="001576AA">
        <w:rPr>
          <w:b/>
        </w:rPr>
        <w:tab/>
        <w:t>ADJOURN</w:t>
      </w:r>
    </w:p>
    <w:p w:rsidR="00C976AB" w:rsidRDefault="00C976AB" w:rsidP="00A727E4">
      <w:pPr>
        <w:rPr>
          <w:b/>
        </w:rPr>
      </w:pPr>
    </w:p>
    <w:p w:rsidR="006166BE" w:rsidRDefault="006166BE" w:rsidP="00A727E4">
      <w:pPr>
        <w:jc w:val="center"/>
        <w:rPr>
          <w:b/>
        </w:rPr>
      </w:pPr>
      <w:r w:rsidRPr="00034EB2">
        <w:rPr>
          <w:b/>
        </w:rPr>
        <w:t xml:space="preserve">NEXT MEETING SCHEDULED TUESDAY, </w:t>
      </w:r>
      <w:r w:rsidR="00DC2187">
        <w:rPr>
          <w:b/>
        </w:rPr>
        <w:t>January 23, 2018</w:t>
      </w:r>
      <w:r w:rsidR="001576AA" w:rsidRPr="00034EB2">
        <w:rPr>
          <w:b/>
        </w:rPr>
        <w:t>,</w:t>
      </w:r>
      <w:r w:rsidRPr="00034EB2">
        <w:rPr>
          <w:b/>
        </w:rPr>
        <w:t xml:space="preserve"> 7:00 p.m.</w:t>
      </w:r>
    </w:p>
    <w:p w:rsidR="00C44D56" w:rsidRDefault="00C44D56" w:rsidP="00A727E4">
      <w:pPr>
        <w:jc w:val="center"/>
        <w:rPr>
          <w:b/>
        </w:rPr>
      </w:pPr>
    </w:p>
    <w:p w:rsidR="00DB34D1" w:rsidRDefault="00CC7F78" w:rsidP="00A727E4">
      <w:pPr>
        <w:rPr>
          <w:sz w:val="12"/>
          <w:szCs w:val="12"/>
        </w:rPr>
      </w:pPr>
      <w:r>
        <w:rPr>
          <w:sz w:val="12"/>
          <w:szCs w:val="12"/>
        </w:rPr>
        <w:t xml:space="preserve">Copy: </w:t>
      </w:r>
      <w:r w:rsidR="00D7105E" w:rsidRPr="00CC7F78">
        <w:rPr>
          <w:sz w:val="12"/>
          <w:szCs w:val="12"/>
        </w:rPr>
        <w:t>PB Members</w:t>
      </w:r>
      <w:r w:rsidR="00680C9F" w:rsidRPr="00CC7F78">
        <w:rPr>
          <w:sz w:val="12"/>
          <w:szCs w:val="12"/>
        </w:rPr>
        <w:t>, Website</w:t>
      </w:r>
      <w:r w:rsidR="00D7105E" w:rsidRPr="00CC7F78">
        <w:rPr>
          <w:sz w:val="12"/>
          <w:szCs w:val="12"/>
        </w:rPr>
        <w:t xml:space="preserve">, Conservation Commission, </w:t>
      </w:r>
      <w:r w:rsidR="00680C9F" w:rsidRPr="00CC7F78">
        <w:rPr>
          <w:sz w:val="12"/>
          <w:szCs w:val="12"/>
        </w:rPr>
        <w:t>Town Hall, Library, Post Office</w:t>
      </w:r>
      <w:r w:rsidR="00D7105E" w:rsidRPr="00CC7F78">
        <w:rPr>
          <w:sz w:val="12"/>
          <w:szCs w:val="12"/>
        </w:rPr>
        <w:t xml:space="preserve"> </w:t>
      </w:r>
      <w:r w:rsidR="00C976AB">
        <w:rPr>
          <w:sz w:val="12"/>
          <w:szCs w:val="12"/>
        </w:rPr>
        <w:t>12/14</w:t>
      </w:r>
      <w:r w:rsidR="00D7105E" w:rsidRPr="00CC7F78">
        <w:rPr>
          <w:sz w:val="12"/>
          <w:szCs w:val="12"/>
        </w:rPr>
        <w:t>/2017</w:t>
      </w:r>
    </w:p>
    <w:p w:rsidR="0014451F" w:rsidRPr="00CC7F78" w:rsidRDefault="0014451F" w:rsidP="00A727E4">
      <w:pPr>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W:\PLANNING BOARD\PLAN2017\PLANNING BOARD AGENDA</w:t>
      </w:r>
      <w:r w:rsidR="00707CE8">
        <w:rPr>
          <w:noProof/>
          <w:sz w:val="12"/>
          <w:szCs w:val="12"/>
        </w:rPr>
        <w:t>12192017</w:t>
      </w:r>
      <w:r>
        <w:rPr>
          <w:noProof/>
          <w:sz w:val="12"/>
          <w:szCs w:val="12"/>
        </w:rPr>
        <w:t>.docx</w:t>
      </w:r>
      <w:r>
        <w:rPr>
          <w:sz w:val="12"/>
          <w:szCs w:val="12"/>
        </w:rPr>
        <w:fldChar w:fldCharType="end"/>
      </w:r>
    </w:p>
    <w:sectPr w:rsidR="0014451F" w:rsidRPr="00CC7F78" w:rsidSect="005A31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0D" w:rsidRDefault="00E24C0D" w:rsidP="00E24C0D">
      <w:r>
        <w:separator/>
      </w:r>
    </w:p>
  </w:endnote>
  <w:endnote w:type="continuationSeparator" w:id="0">
    <w:p w:rsidR="00E24C0D" w:rsidRDefault="00E24C0D" w:rsidP="00E2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0151"/>
      <w:docPartObj>
        <w:docPartGallery w:val="Page Numbers (Bottom of Page)"/>
        <w:docPartUnique/>
      </w:docPartObj>
    </w:sdtPr>
    <w:sdtEndPr/>
    <w:sdtContent>
      <w:sdt>
        <w:sdtPr>
          <w:id w:val="98381352"/>
          <w:docPartObj>
            <w:docPartGallery w:val="Page Numbers (Top of Page)"/>
            <w:docPartUnique/>
          </w:docPartObj>
        </w:sdtPr>
        <w:sdtEndPr/>
        <w:sdtContent>
          <w:p w:rsidR="00E46D26" w:rsidRPr="00E46D26" w:rsidRDefault="00E46D26" w:rsidP="00E46D26">
            <w:pPr>
              <w:pStyle w:val="Footer"/>
              <w:jc w:val="right"/>
            </w:pPr>
            <w:r w:rsidRPr="00E46D26">
              <w:t xml:space="preserve">Page </w:t>
            </w:r>
            <w:r w:rsidRPr="00E46D26">
              <w:rPr>
                <w:bCs/>
              </w:rPr>
              <w:fldChar w:fldCharType="begin"/>
            </w:r>
            <w:r w:rsidRPr="00E46D26">
              <w:rPr>
                <w:bCs/>
              </w:rPr>
              <w:instrText xml:space="preserve"> PAGE </w:instrText>
            </w:r>
            <w:r w:rsidRPr="00E46D26">
              <w:rPr>
                <w:bCs/>
              </w:rPr>
              <w:fldChar w:fldCharType="separate"/>
            </w:r>
            <w:r w:rsidR="002F3D98">
              <w:rPr>
                <w:bCs/>
                <w:noProof/>
              </w:rPr>
              <w:t>1</w:t>
            </w:r>
            <w:r w:rsidRPr="00E46D26">
              <w:rPr>
                <w:bCs/>
              </w:rPr>
              <w:fldChar w:fldCharType="end"/>
            </w:r>
            <w:r w:rsidRPr="00E46D26">
              <w:t xml:space="preserve"> of </w:t>
            </w:r>
            <w:r w:rsidRPr="00E46D26">
              <w:rPr>
                <w:bCs/>
              </w:rPr>
              <w:fldChar w:fldCharType="begin"/>
            </w:r>
            <w:r w:rsidRPr="00E46D26">
              <w:rPr>
                <w:bCs/>
              </w:rPr>
              <w:instrText xml:space="preserve"> NUMPAGES  </w:instrText>
            </w:r>
            <w:r w:rsidRPr="00E46D26">
              <w:rPr>
                <w:bCs/>
              </w:rPr>
              <w:fldChar w:fldCharType="separate"/>
            </w:r>
            <w:r w:rsidR="002F3D98">
              <w:rPr>
                <w:bCs/>
                <w:noProof/>
              </w:rPr>
              <w:t>1</w:t>
            </w:r>
            <w:r w:rsidRPr="00E46D26">
              <w:rPr>
                <w:bCs/>
              </w:rPr>
              <w:fldChar w:fldCharType="end"/>
            </w:r>
          </w:p>
        </w:sdtContent>
      </w:sdt>
    </w:sdtContent>
  </w:sdt>
  <w:p w:rsidR="00643213" w:rsidRDefault="0064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0D" w:rsidRDefault="00E24C0D" w:rsidP="00E24C0D">
      <w:r>
        <w:separator/>
      </w:r>
    </w:p>
  </w:footnote>
  <w:footnote w:type="continuationSeparator" w:id="0">
    <w:p w:rsidR="00E24C0D" w:rsidRDefault="00E24C0D" w:rsidP="00E2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720"/>
        </w:tabs>
        <w:ind w:left="720" w:hanging="360"/>
      </w:pPr>
      <w:rPr>
        <w:rFonts w:ascii="Arial" w:hAnsi="Arial"/>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523EC8"/>
    <w:multiLevelType w:val="hybridMultilevel"/>
    <w:tmpl w:val="944A6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26452"/>
    <w:multiLevelType w:val="hybridMultilevel"/>
    <w:tmpl w:val="BDE8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E53D7"/>
    <w:multiLevelType w:val="hybridMultilevel"/>
    <w:tmpl w:val="2780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7008C"/>
    <w:multiLevelType w:val="hybridMultilevel"/>
    <w:tmpl w:val="3478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3522DD"/>
    <w:multiLevelType w:val="hybridMultilevel"/>
    <w:tmpl w:val="8954EDB6"/>
    <w:lvl w:ilvl="0" w:tplc="DC462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C7605"/>
    <w:multiLevelType w:val="hybridMultilevel"/>
    <w:tmpl w:val="42341CB0"/>
    <w:lvl w:ilvl="0" w:tplc="17D6C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F19F4"/>
    <w:multiLevelType w:val="hybridMultilevel"/>
    <w:tmpl w:val="4E60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B76A9"/>
    <w:multiLevelType w:val="hybridMultilevel"/>
    <w:tmpl w:val="143C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78EA"/>
    <w:multiLevelType w:val="hybridMultilevel"/>
    <w:tmpl w:val="D298A2CC"/>
    <w:lvl w:ilvl="0" w:tplc="D4B6E3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A79BA"/>
    <w:multiLevelType w:val="hybridMultilevel"/>
    <w:tmpl w:val="584CBBD2"/>
    <w:lvl w:ilvl="0" w:tplc="998AE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5E1067"/>
    <w:multiLevelType w:val="hybridMultilevel"/>
    <w:tmpl w:val="BF84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B413F"/>
    <w:multiLevelType w:val="hybridMultilevel"/>
    <w:tmpl w:val="9B42CE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35559F8"/>
    <w:multiLevelType w:val="hybridMultilevel"/>
    <w:tmpl w:val="6CC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CA6FA2"/>
    <w:multiLevelType w:val="hybridMultilevel"/>
    <w:tmpl w:val="B6A8F826"/>
    <w:lvl w:ilvl="0" w:tplc="6DC47400">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C21A96"/>
    <w:multiLevelType w:val="hybridMultilevel"/>
    <w:tmpl w:val="36605A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1"/>
  </w:num>
  <w:num w:numId="7">
    <w:abstractNumId w:val="13"/>
  </w:num>
  <w:num w:numId="8">
    <w:abstractNumId w:val="3"/>
  </w:num>
  <w:num w:numId="9">
    <w:abstractNumId w:val="2"/>
  </w:num>
  <w:num w:numId="10">
    <w:abstractNumId w:val="5"/>
  </w:num>
  <w:num w:numId="11">
    <w:abstractNumId w:val="6"/>
  </w:num>
  <w:num w:numId="12">
    <w:abstractNumId w:val="10"/>
  </w:num>
  <w:num w:numId="13">
    <w:abstractNumId w:val="0"/>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A"/>
    <w:rsid w:val="000147C3"/>
    <w:rsid w:val="000202A1"/>
    <w:rsid w:val="0002044D"/>
    <w:rsid w:val="000277EB"/>
    <w:rsid w:val="00034EB2"/>
    <w:rsid w:val="00042B14"/>
    <w:rsid w:val="0007723C"/>
    <w:rsid w:val="00084D98"/>
    <w:rsid w:val="00091543"/>
    <w:rsid w:val="000B211D"/>
    <w:rsid w:val="000B484A"/>
    <w:rsid w:val="000B75FE"/>
    <w:rsid w:val="000B7AD0"/>
    <w:rsid w:val="000C74D6"/>
    <w:rsid w:val="000D07B6"/>
    <w:rsid w:val="000D6B94"/>
    <w:rsid w:val="000E0DFD"/>
    <w:rsid w:val="000E2528"/>
    <w:rsid w:val="000E2CD1"/>
    <w:rsid w:val="000E4207"/>
    <w:rsid w:val="000F0849"/>
    <w:rsid w:val="000F2C1B"/>
    <w:rsid w:val="00106B6B"/>
    <w:rsid w:val="00113154"/>
    <w:rsid w:val="001271AD"/>
    <w:rsid w:val="0014451F"/>
    <w:rsid w:val="00145D26"/>
    <w:rsid w:val="001536CA"/>
    <w:rsid w:val="00156DF9"/>
    <w:rsid w:val="001576AA"/>
    <w:rsid w:val="00161A70"/>
    <w:rsid w:val="00162BAD"/>
    <w:rsid w:val="001673CC"/>
    <w:rsid w:val="00173AE3"/>
    <w:rsid w:val="001752F0"/>
    <w:rsid w:val="001808BF"/>
    <w:rsid w:val="00180D09"/>
    <w:rsid w:val="00194F0D"/>
    <w:rsid w:val="001A441B"/>
    <w:rsid w:val="001C22D5"/>
    <w:rsid w:val="001C240D"/>
    <w:rsid w:val="001D52B1"/>
    <w:rsid w:val="001D5651"/>
    <w:rsid w:val="001D6AC1"/>
    <w:rsid w:val="001E2FF1"/>
    <w:rsid w:val="001E4641"/>
    <w:rsid w:val="001E73DC"/>
    <w:rsid w:val="001E7CA0"/>
    <w:rsid w:val="001F12D1"/>
    <w:rsid w:val="001F4505"/>
    <w:rsid w:val="001F596E"/>
    <w:rsid w:val="002001E5"/>
    <w:rsid w:val="00203E54"/>
    <w:rsid w:val="0020436A"/>
    <w:rsid w:val="0020742E"/>
    <w:rsid w:val="00210844"/>
    <w:rsid w:val="00212084"/>
    <w:rsid w:val="00233C94"/>
    <w:rsid w:val="00236C66"/>
    <w:rsid w:val="00241F5F"/>
    <w:rsid w:val="00242FCA"/>
    <w:rsid w:val="00252F74"/>
    <w:rsid w:val="00253293"/>
    <w:rsid w:val="00287CBE"/>
    <w:rsid w:val="002B1FA3"/>
    <w:rsid w:val="002F245C"/>
    <w:rsid w:val="002F3D98"/>
    <w:rsid w:val="002F777A"/>
    <w:rsid w:val="00304ECC"/>
    <w:rsid w:val="00306408"/>
    <w:rsid w:val="00310EE3"/>
    <w:rsid w:val="003166F3"/>
    <w:rsid w:val="0032452D"/>
    <w:rsid w:val="00327CB0"/>
    <w:rsid w:val="00341402"/>
    <w:rsid w:val="00341DCD"/>
    <w:rsid w:val="00350034"/>
    <w:rsid w:val="00351F08"/>
    <w:rsid w:val="00365399"/>
    <w:rsid w:val="00365C6A"/>
    <w:rsid w:val="003704AA"/>
    <w:rsid w:val="00386638"/>
    <w:rsid w:val="00387B9B"/>
    <w:rsid w:val="003B171B"/>
    <w:rsid w:val="003B64DE"/>
    <w:rsid w:val="003C5FC6"/>
    <w:rsid w:val="003C7C9F"/>
    <w:rsid w:val="003D17B9"/>
    <w:rsid w:val="00421B9A"/>
    <w:rsid w:val="00424E78"/>
    <w:rsid w:val="00426049"/>
    <w:rsid w:val="004333B7"/>
    <w:rsid w:val="00453BE0"/>
    <w:rsid w:val="004613FF"/>
    <w:rsid w:val="004624DF"/>
    <w:rsid w:val="00462B26"/>
    <w:rsid w:val="0048565B"/>
    <w:rsid w:val="004916E6"/>
    <w:rsid w:val="004A73C8"/>
    <w:rsid w:val="004B54DA"/>
    <w:rsid w:val="004C1D7B"/>
    <w:rsid w:val="004D5A55"/>
    <w:rsid w:val="004D6107"/>
    <w:rsid w:val="004E1A7D"/>
    <w:rsid w:val="004F52FC"/>
    <w:rsid w:val="005160BC"/>
    <w:rsid w:val="00533098"/>
    <w:rsid w:val="00567E80"/>
    <w:rsid w:val="005961A0"/>
    <w:rsid w:val="005A2C23"/>
    <w:rsid w:val="005A31A7"/>
    <w:rsid w:val="005A34CF"/>
    <w:rsid w:val="005A3F12"/>
    <w:rsid w:val="005A4542"/>
    <w:rsid w:val="005C0A3C"/>
    <w:rsid w:val="005C4C5E"/>
    <w:rsid w:val="005C6F7C"/>
    <w:rsid w:val="005D74AD"/>
    <w:rsid w:val="005F4B0C"/>
    <w:rsid w:val="005F6C2E"/>
    <w:rsid w:val="00603DEA"/>
    <w:rsid w:val="00605ADE"/>
    <w:rsid w:val="00606A90"/>
    <w:rsid w:val="006122C8"/>
    <w:rsid w:val="0061254C"/>
    <w:rsid w:val="006142CD"/>
    <w:rsid w:val="006166BE"/>
    <w:rsid w:val="00640C35"/>
    <w:rsid w:val="00643213"/>
    <w:rsid w:val="00647E25"/>
    <w:rsid w:val="00653BF0"/>
    <w:rsid w:val="00661DEF"/>
    <w:rsid w:val="00663774"/>
    <w:rsid w:val="00664973"/>
    <w:rsid w:val="00670533"/>
    <w:rsid w:val="00680C9F"/>
    <w:rsid w:val="00683E76"/>
    <w:rsid w:val="006C2E78"/>
    <w:rsid w:val="006D6248"/>
    <w:rsid w:val="006F461A"/>
    <w:rsid w:val="006F5F31"/>
    <w:rsid w:val="006F7C34"/>
    <w:rsid w:val="00707CE8"/>
    <w:rsid w:val="00726707"/>
    <w:rsid w:val="00730619"/>
    <w:rsid w:val="007328B4"/>
    <w:rsid w:val="00752674"/>
    <w:rsid w:val="00766F0E"/>
    <w:rsid w:val="00790C32"/>
    <w:rsid w:val="007954E6"/>
    <w:rsid w:val="007962B9"/>
    <w:rsid w:val="007B2EEA"/>
    <w:rsid w:val="007C209B"/>
    <w:rsid w:val="007C401A"/>
    <w:rsid w:val="007C50F9"/>
    <w:rsid w:val="007C7D33"/>
    <w:rsid w:val="00800B38"/>
    <w:rsid w:val="00801DC3"/>
    <w:rsid w:val="00805ADE"/>
    <w:rsid w:val="0082328F"/>
    <w:rsid w:val="0082426F"/>
    <w:rsid w:val="0083709F"/>
    <w:rsid w:val="008403D5"/>
    <w:rsid w:val="00846916"/>
    <w:rsid w:val="008571D0"/>
    <w:rsid w:val="00881F48"/>
    <w:rsid w:val="00891A4B"/>
    <w:rsid w:val="008939CC"/>
    <w:rsid w:val="0089693E"/>
    <w:rsid w:val="0089731D"/>
    <w:rsid w:val="008A7BDD"/>
    <w:rsid w:val="008B35B9"/>
    <w:rsid w:val="008D7ED0"/>
    <w:rsid w:val="008E4814"/>
    <w:rsid w:val="008F5E2B"/>
    <w:rsid w:val="00914945"/>
    <w:rsid w:val="00916C12"/>
    <w:rsid w:val="00934312"/>
    <w:rsid w:val="00955C5D"/>
    <w:rsid w:val="009620EF"/>
    <w:rsid w:val="0096248B"/>
    <w:rsid w:val="00970938"/>
    <w:rsid w:val="009B62CE"/>
    <w:rsid w:val="009D1CA0"/>
    <w:rsid w:val="009E2278"/>
    <w:rsid w:val="009E5AAD"/>
    <w:rsid w:val="009E6844"/>
    <w:rsid w:val="00A03C1C"/>
    <w:rsid w:val="00A043B5"/>
    <w:rsid w:val="00A05B9F"/>
    <w:rsid w:val="00A11FDA"/>
    <w:rsid w:val="00A21BBD"/>
    <w:rsid w:val="00A308B5"/>
    <w:rsid w:val="00A4219D"/>
    <w:rsid w:val="00A43329"/>
    <w:rsid w:val="00A53D9C"/>
    <w:rsid w:val="00A7130E"/>
    <w:rsid w:val="00A727E4"/>
    <w:rsid w:val="00A77FC5"/>
    <w:rsid w:val="00A80989"/>
    <w:rsid w:val="00A81204"/>
    <w:rsid w:val="00A843A1"/>
    <w:rsid w:val="00A848A7"/>
    <w:rsid w:val="00A94A96"/>
    <w:rsid w:val="00A9542B"/>
    <w:rsid w:val="00A9551F"/>
    <w:rsid w:val="00AB71F7"/>
    <w:rsid w:val="00AE0248"/>
    <w:rsid w:val="00AE1DF8"/>
    <w:rsid w:val="00B04BFF"/>
    <w:rsid w:val="00B4253A"/>
    <w:rsid w:val="00B61B66"/>
    <w:rsid w:val="00B67D2E"/>
    <w:rsid w:val="00B87CCE"/>
    <w:rsid w:val="00B934C1"/>
    <w:rsid w:val="00B95CBA"/>
    <w:rsid w:val="00BA4D2D"/>
    <w:rsid w:val="00BB62BA"/>
    <w:rsid w:val="00BB75AD"/>
    <w:rsid w:val="00BD064E"/>
    <w:rsid w:val="00BE0B8C"/>
    <w:rsid w:val="00BF609B"/>
    <w:rsid w:val="00C0247F"/>
    <w:rsid w:val="00C205F5"/>
    <w:rsid w:val="00C3455A"/>
    <w:rsid w:val="00C41596"/>
    <w:rsid w:val="00C421D2"/>
    <w:rsid w:val="00C44D56"/>
    <w:rsid w:val="00C6463D"/>
    <w:rsid w:val="00C7125E"/>
    <w:rsid w:val="00C74480"/>
    <w:rsid w:val="00C80358"/>
    <w:rsid w:val="00C9361D"/>
    <w:rsid w:val="00C976AB"/>
    <w:rsid w:val="00CA0F13"/>
    <w:rsid w:val="00CA3679"/>
    <w:rsid w:val="00CA7F9F"/>
    <w:rsid w:val="00CB2BB2"/>
    <w:rsid w:val="00CB79B8"/>
    <w:rsid w:val="00CC27A6"/>
    <w:rsid w:val="00CC7126"/>
    <w:rsid w:val="00CC7F78"/>
    <w:rsid w:val="00CD3D08"/>
    <w:rsid w:val="00CD72F1"/>
    <w:rsid w:val="00CE3107"/>
    <w:rsid w:val="00CF11FD"/>
    <w:rsid w:val="00CF29B8"/>
    <w:rsid w:val="00D0087B"/>
    <w:rsid w:val="00D01AE9"/>
    <w:rsid w:val="00D173C7"/>
    <w:rsid w:val="00D211CC"/>
    <w:rsid w:val="00D26843"/>
    <w:rsid w:val="00D42FDD"/>
    <w:rsid w:val="00D46A0D"/>
    <w:rsid w:val="00D65608"/>
    <w:rsid w:val="00D7105E"/>
    <w:rsid w:val="00D8270B"/>
    <w:rsid w:val="00D91F4E"/>
    <w:rsid w:val="00DB34D1"/>
    <w:rsid w:val="00DC2187"/>
    <w:rsid w:val="00DC29AB"/>
    <w:rsid w:val="00DC3688"/>
    <w:rsid w:val="00DC6048"/>
    <w:rsid w:val="00DD22B5"/>
    <w:rsid w:val="00DD3A2A"/>
    <w:rsid w:val="00DE64A4"/>
    <w:rsid w:val="00DF3639"/>
    <w:rsid w:val="00E011D2"/>
    <w:rsid w:val="00E01EB8"/>
    <w:rsid w:val="00E05FC1"/>
    <w:rsid w:val="00E07D32"/>
    <w:rsid w:val="00E17F56"/>
    <w:rsid w:val="00E219CD"/>
    <w:rsid w:val="00E24118"/>
    <w:rsid w:val="00E24C0D"/>
    <w:rsid w:val="00E349C5"/>
    <w:rsid w:val="00E46D26"/>
    <w:rsid w:val="00E549F0"/>
    <w:rsid w:val="00E625C1"/>
    <w:rsid w:val="00E63783"/>
    <w:rsid w:val="00E834FA"/>
    <w:rsid w:val="00EB0E98"/>
    <w:rsid w:val="00EC50A4"/>
    <w:rsid w:val="00ED4277"/>
    <w:rsid w:val="00EF2C48"/>
    <w:rsid w:val="00F31B9C"/>
    <w:rsid w:val="00F35BB5"/>
    <w:rsid w:val="00F53D2C"/>
    <w:rsid w:val="00F6196E"/>
    <w:rsid w:val="00F830DD"/>
    <w:rsid w:val="00FF234B"/>
    <w:rsid w:val="00FF5565"/>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F3"/>
    <w:rPr>
      <w:rFonts w:cs="Courier New"/>
      <w:sz w:val="24"/>
      <w:szCs w:val="24"/>
    </w:rPr>
  </w:style>
  <w:style w:type="paragraph" w:styleId="Heading2">
    <w:name w:val="heading 2"/>
    <w:basedOn w:val="Normal"/>
    <w:next w:val="Normal"/>
    <w:link w:val="Heading2Char"/>
    <w:qFormat/>
    <w:rsid w:val="006C2E78"/>
    <w:pPr>
      <w:keepNext/>
      <w:outlineLvl w:val="1"/>
    </w:pPr>
    <w:rPr>
      <w:rFont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4DA"/>
    <w:rPr>
      <w:rFonts w:ascii="Tahoma" w:hAnsi="Tahoma" w:cs="Tahoma"/>
      <w:sz w:val="16"/>
      <w:szCs w:val="16"/>
    </w:rPr>
  </w:style>
  <w:style w:type="character" w:customStyle="1" w:styleId="BalloonTextChar">
    <w:name w:val="Balloon Text Char"/>
    <w:basedOn w:val="DefaultParagraphFont"/>
    <w:link w:val="BalloonText"/>
    <w:uiPriority w:val="99"/>
    <w:semiHidden/>
    <w:rsid w:val="004B54DA"/>
    <w:rPr>
      <w:rFonts w:ascii="Tahoma" w:hAnsi="Tahoma" w:cs="Tahoma"/>
      <w:sz w:val="16"/>
      <w:szCs w:val="16"/>
    </w:rPr>
  </w:style>
  <w:style w:type="paragraph" w:styleId="ListParagraph">
    <w:name w:val="List Paragraph"/>
    <w:basedOn w:val="Normal"/>
    <w:uiPriority w:val="34"/>
    <w:qFormat/>
    <w:rsid w:val="008403D5"/>
    <w:pPr>
      <w:ind w:left="720"/>
      <w:contextualSpacing/>
    </w:pPr>
  </w:style>
  <w:style w:type="paragraph" w:styleId="Header">
    <w:name w:val="header"/>
    <w:basedOn w:val="Normal"/>
    <w:link w:val="HeaderChar"/>
    <w:uiPriority w:val="99"/>
    <w:unhideWhenUsed/>
    <w:rsid w:val="00E24C0D"/>
    <w:pPr>
      <w:tabs>
        <w:tab w:val="center" w:pos="4680"/>
        <w:tab w:val="right" w:pos="9360"/>
      </w:tabs>
    </w:pPr>
  </w:style>
  <w:style w:type="character" w:customStyle="1" w:styleId="HeaderChar">
    <w:name w:val="Header Char"/>
    <w:basedOn w:val="DefaultParagraphFont"/>
    <w:link w:val="Header"/>
    <w:uiPriority w:val="99"/>
    <w:rsid w:val="00E24C0D"/>
    <w:rPr>
      <w:rFonts w:cs="Courier New"/>
      <w:sz w:val="24"/>
      <w:szCs w:val="24"/>
    </w:rPr>
  </w:style>
  <w:style w:type="paragraph" w:styleId="Footer">
    <w:name w:val="footer"/>
    <w:basedOn w:val="Normal"/>
    <w:link w:val="FooterChar"/>
    <w:uiPriority w:val="99"/>
    <w:unhideWhenUsed/>
    <w:rsid w:val="00E24C0D"/>
    <w:pPr>
      <w:tabs>
        <w:tab w:val="center" w:pos="4680"/>
        <w:tab w:val="right" w:pos="9360"/>
      </w:tabs>
    </w:pPr>
  </w:style>
  <w:style w:type="character" w:customStyle="1" w:styleId="FooterChar">
    <w:name w:val="Footer Char"/>
    <w:basedOn w:val="DefaultParagraphFont"/>
    <w:link w:val="Footer"/>
    <w:uiPriority w:val="99"/>
    <w:rsid w:val="00E24C0D"/>
    <w:rPr>
      <w:rFonts w:cs="Courier New"/>
      <w:sz w:val="24"/>
      <w:szCs w:val="24"/>
    </w:rPr>
  </w:style>
  <w:style w:type="paragraph" w:styleId="BodyText">
    <w:name w:val="Body Text"/>
    <w:basedOn w:val="Normal"/>
    <w:link w:val="BodyTextChar"/>
    <w:uiPriority w:val="99"/>
    <w:unhideWhenUsed/>
    <w:rsid w:val="0083709F"/>
    <w:pPr>
      <w:spacing w:after="120"/>
    </w:pPr>
  </w:style>
  <w:style w:type="character" w:customStyle="1" w:styleId="BodyTextChar">
    <w:name w:val="Body Text Char"/>
    <w:basedOn w:val="DefaultParagraphFont"/>
    <w:link w:val="BodyText"/>
    <w:uiPriority w:val="99"/>
    <w:rsid w:val="0083709F"/>
    <w:rPr>
      <w:rFonts w:cs="Courier New"/>
      <w:sz w:val="24"/>
      <w:szCs w:val="24"/>
    </w:rPr>
  </w:style>
  <w:style w:type="character" w:styleId="Emphasis">
    <w:name w:val="Emphasis"/>
    <w:basedOn w:val="DefaultParagraphFont"/>
    <w:uiPriority w:val="20"/>
    <w:qFormat/>
    <w:rsid w:val="000B211D"/>
    <w:rPr>
      <w:i/>
      <w:iCs/>
    </w:rPr>
  </w:style>
  <w:style w:type="character" w:customStyle="1" w:styleId="Heading2Char">
    <w:name w:val="Heading 2 Char"/>
    <w:basedOn w:val="DefaultParagraphFont"/>
    <w:link w:val="Heading2"/>
    <w:rsid w:val="006C2E78"/>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F3"/>
    <w:rPr>
      <w:rFonts w:cs="Courier New"/>
      <w:sz w:val="24"/>
      <w:szCs w:val="24"/>
    </w:rPr>
  </w:style>
  <w:style w:type="paragraph" w:styleId="Heading2">
    <w:name w:val="heading 2"/>
    <w:basedOn w:val="Normal"/>
    <w:next w:val="Normal"/>
    <w:link w:val="Heading2Char"/>
    <w:qFormat/>
    <w:rsid w:val="006C2E78"/>
    <w:pPr>
      <w:keepNext/>
      <w:outlineLvl w:val="1"/>
    </w:pPr>
    <w:rPr>
      <w:rFont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4DA"/>
    <w:rPr>
      <w:rFonts w:ascii="Tahoma" w:hAnsi="Tahoma" w:cs="Tahoma"/>
      <w:sz w:val="16"/>
      <w:szCs w:val="16"/>
    </w:rPr>
  </w:style>
  <w:style w:type="character" w:customStyle="1" w:styleId="BalloonTextChar">
    <w:name w:val="Balloon Text Char"/>
    <w:basedOn w:val="DefaultParagraphFont"/>
    <w:link w:val="BalloonText"/>
    <w:uiPriority w:val="99"/>
    <w:semiHidden/>
    <w:rsid w:val="004B54DA"/>
    <w:rPr>
      <w:rFonts w:ascii="Tahoma" w:hAnsi="Tahoma" w:cs="Tahoma"/>
      <w:sz w:val="16"/>
      <w:szCs w:val="16"/>
    </w:rPr>
  </w:style>
  <w:style w:type="paragraph" w:styleId="ListParagraph">
    <w:name w:val="List Paragraph"/>
    <w:basedOn w:val="Normal"/>
    <w:uiPriority w:val="34"/>
    <w:qFormat/>
    <w:rsid w:val="008403D5"/>
    <w:pPr>
      <w:ind w:left="720"/>
      <w:contextualSpacing/>
    </w:pPr>
  </w:style>
  <w:style w:type="paragraph" w:styleId="Header">
    <w:name w:val="header"/>
    <w:basedOn w:val="Normal"/>
    <w:link w:val="HeaderChar"/>
    <w:uiPriority w:val="99"/>
    <w:unhideWhenUsed/>
    <w:rsid w:val="00E24C0D"/>
    <w:pPr>
      <w:tabs>
        <w:tab w:val="center" w:pos="4680"/>
        <w:tab w:val="right" w:pos="9360"/>
      </w:tabs>
    </w:pPr>
  </w:style>
  <w:style w:type="character" w:customStyle="1" w:styleId="HeaderChar">
    <w:name w:val="Header Char"/>
    <w:basedOn w:val="DefaultParagraphFont"/>
    <w:link w:val="Header"/>
    <w:uiPriority w:val="99"/>
    <w:rsid w:val="00E24C0D"/>
    <w:rPr>
      <w:rFonts w:cs="Courier New"/>
      <w:sz w:val="24"/>
      <w:szCs w:val="24"/>
    </w:rPr>
  </w:style>
  <w:style w:type="paragraph" w:styleId="Footer">
    <w:name w:val="footer"/>
    <w:basedOn w:val="Normal"/>
    <w:link w:val="FooterChar"/>
    <w:uiPriority w:val="99"/>
    <w:unhideWhenUsed/>
    <w:rsid w:val="00E24C0D"/>
    <w:pPr>
      <w:tabs>
        <w:tab w:val="center" w:pos="4680"/>
        <w:tab w:val="right" w:pos="9360"/>
      </w:tabs>
    </w:pPr>
  </w:style>
  <w:style w:type="character" w:customStyle="1" w:styleId="FooterChar">
    <w:name w:val="Footer Char"/>
    <w:basedOn w:val="DefaultParagraphFont"/>
    <w:link w:val="Footer"/>
    <w:uiPriority w:val="99"/>
    <w:rsid w:val="00E24C0D"/>
    <w:rPr>
      <w:rFonts w:cs="Courier New"/>
      <w:sz w:val="24"/>
      <w:szCs w:val="24"/>
    </w:rPr>
  </w:style>
  <w:style w:type="paragraph" w:styleId="BodyText">
    <w:name w:val="Body Text"/>
    <w:basedOn w:val="Normal"/>
    <w:link w:val="BodyTextChar"/>
    <w:uiPriority w:val="99"/>
    <w:unhideWhenUsed/>
    <w:rsid w:val="0083709F"/>
    <w:pPr>
      <w:spacing w:after="120"/>
    </w:pPr>
  </w:style>
  <w:style w:type="character" w:customStyle="1" w:styleId="BodyTextChar">
    <w:name w:val="Body Text Char"/>
    <w:basedOn w:val="DefaultParagraphFont"/>
    <w:link w:val="BodyText"/>
    <w:uiPriority w:val="99"/>
    <w:rsid w:val="0083709F"/>
    <w:rPr>
      <w:rFonts w:cs="Courier New"/>
      <w:sz w:val="24"/>
      <w:szCs w:val="24"/>
    </w:rPr>
  </w:style>
  <w:style w:type="character" w:styleId="Emphasis">
    <w:name w:val="Emphasis"/>
    <w:basedOn w:val="DefaultParagraphFont"/>
    <w:uiPriority w:val="20"/>
    <w:qFormat/>
    <w:rsid w:val="000B211D"/>
    <w:rPr>
      <w:i/>
      <w:iCs/>
    </w:rPr>
  </w:style>
  <w:style w:type="character" w:customStyle="1" w:styleId="Heading2Char">
    <w:name w:val="Heading 2 Char"/>
    <w:basedOn w:val="DefaultParagraphFont"/>
    <w:link w:val="Heading2"/>
    <w:rsid w:val="006C2E7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3369">
      <w:bodyDiv w:val="1"/>
      <w:marLeft w:val="0"/>
      <w:marRight w:val="0"/>
      <w:marTop w:val="0"/>
      <w:marBottom w:val="0"/>
      <w:divBdr>
        <w:top w:val="none" w:sz="0" w:space="0" w:color="auto"/>
        <w:left w:val="none" w:sz="0" w:space="0" w:color="auto"/>
        <w:bottom w:val="none" w:sz="0" w:space="0" w:color="auto"/>
        <w:right w:val="none" w:sz="0" w:space="0" w:color="auto"/>
      </w:divBdr>
    </w:div>
    <w:div w:id="214389598">
      <w:bodyDiv w:val="1"/>
      <w:marLeft w:val="0"/>
      <w:marRight w:val="0"/>
      <w:marTop w:val="0"/>
      <w:marBottom w:val="0"/>
      <w:divBdr>
        <w:top w:val="none" w:sz="0" w:space="0" w:color="auto"/>
        <w:left w:val="none" w:sz="0" w:space="0" w:color="auto"/>
        <w:bottom w:val="none" w:sz="0" w:space="0" w:color="auto"/>
        <w:right w:val="none" w:sz="0" w:space="0" w:color="auto"/>
      </w:divBdr>
    </w:div>
    <w:div w:id="293490889">
      <w:bodyDiv w:val="1"/>
      <w:marLeft w:val="0"/>
      <w:marRight w:val="0"/>
      <w:marTop w:val="0"/>
      <w:marBottom w:val="0"/>
      <w:divBdr>
        <w:top w:val="none" w:sz="0" w:space="0" w:color="auto"/>
        <w:left w:val="none" w:sz="0" w:space="0" w:color="auto"/>
        <w:bottom w:val="none" w:sz="0" w:space="0" w:color="auto"/>
        <w:right w:val="none" w:sz="0" w:space="0" w:color="auto"/>
      </w:divBdr>
    </w:div>
    <w:div w:id="478771528">
      <w:bodyDiv w:val="1"/>
      <w:marLeft w:val="0"/>
      <w:marRight w:val="0"/>
      <w:marTop w:val="0"/>
      <w:marBottom w:val="0"/>
      <w:divBdr>
        <w:top w:val="none" w:sz="0" w:space="0" w:color="auto"/>
        <w:left w:val="none" w:sz="0" w:space="0" w:color="auto"/>
        <w:bottom w:val="none" w:sz="0" w:space="0" w:color="auto"/>
        <w:right w:val="none" w:sz="0" w:space="0" w:color="auto"/>
      </w:divBdr>
    </w:div>
    <w:div w:id="1481582342">
      <w:bodyDiv w:val="1"/>
      <w:marLeft w:val="0"/>
      <w:marRight w:val="0"/>
      <w:marTop w:val="0"/>
      <w:marBottom w:val="0"/>
      <w:divBdr>
        <w:top w:val="none" w:sz="0" w:space="0" w:color="auto"/>
        <w:left w:val="none" w:sz="0" w:space="0" w:color="auto"/>
        <w:bottom w:val="none" w:sz="0" w:space="0" w:color="auto"/>
        <w:right w:val="none" w:sz="0" w:space="0" w:color="auto"/>
      </w:divBdr>
    </w:div>
    <w:div w:id="17017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A24C-A632-411C-A2CD-A0BADE15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Secretary</cp:lastModifiedBy>
  <cp:revision>2</cp:revision>
  <cp:lastPrinted>2017-12-12T16:29:00Z</cp:lastPrinted>
  <dcterms:created xsi:type="dcterms:W3CDTF">2017-12-14T15:08:00Z</dcterms:created>
  <dcterms:modified xsi:type="dcterms:W3CDTF">2017-12-14T15:08:00Z</dcterms:modified>
</cp:coreProperties>
</file>