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D60C02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color w:val="000000" w:themeColor="text1"/>
          <w:sz w:val="28"/>
          <w:szCs w:val="28"/>
        </w:rPr>
      </w:pPr>
      <w:r w:rsidRPr="00D60C02">
        <w:rPr>
          <w:color w:val="000000" w:themeColor="text1"/>
          <w:sz w:val="28"/>
          <w:szCs w:val="28"/>
        </w:rPr>
        <w:t>NOTICE OF MEETING</w:t>
      </w:r>
    </w:p>
    <w:p w14:paraId="339ADEB3" w14:textId="77777777" w:rsidR="00D31131" w:rsidRPr="00D60C0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color w:val="000000" w:themeColor="text1"/>
          <w:sz w:val="22"/>
          <w:szCs w:val="22"/>
        </w:rPr>
      </w:pPr>
      <w:r w:rsidRPr="00D60C02">
        <w:rPr>
          <w:color w:val="000000" w:themeColor="text1"/>
          <w:sz w:val="22"/>
          <w:szCs w:val="22"/>
        </w:rPr>
        <w:t xml:space="preserve">NOTICE IS HEREBY GIVEN IN ACCORDANCE WITH </w:t>
      </w:r>
    </w:p>
    <w:p w14:paraId="575E44EE" w14:textId="77777777" w:rsidR="00D31131" w:rsidRPr="00D60C0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color w:val="000000" w:themeColor="text1"/>
          <w:sz w:val="22"/>
          <w:szCs w:val="22"/>
        </w:rPr>
      </w:pPr>
      <w:r w:rsidRPr="00D60C02">
        <w:rPr>
          <w:color w:val="000000" w:themeColor="text1"/>
          <w:sz w:val="22"/>
          <w:szCs w:val="22"/>
        </w:rPr>
        <w:t xml:space="preserve">SECTION 23 A &amp; B OF CHAPTER 39 OF THE GENERAL </w:t>
      </w:r>
    </w:p>
    <w:p w14:paraId="56873860" w14:textId="77777777" w:rsidR="003B7C8E" w:rsidRPr="00D60C02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color w:val="000000" w:themeColor="text1"/>
          <w:sz w:val="22"/>
          <w:szCs w:val="22"/>
        </w:rPr>
      </w:pPr>
      <w:r w:rsidRPr="00D60C02">
        <w:rPr>
          <w:color w:val="000000" w:themeColor="text1"/>
          <w:sz w:val="22"/>
          <w:szCs w:val="22"/>
        </w:rPr>
        <w:t>LAWS THAT A MEETING OF THE</w:t>
      </w:r>
    </w:p>
    <w:p w14:paraId="1C8A9385" w14:textId="77777777" w:rsidR="003B7C8E" w:rsidRPr="00D60C02" w:rsidRDefault="003B7C8E" w:rsidP="003B7C8E">
      <w:pPr>
        <w:tabs>
          <w:tab w:val="left" w:pos="1080"/>
        </w:tabs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>Board:</w:t>
      </w:r>
      <w:r w:rsidRPr="00D60C02">
        <w:rPr>
          <w:color w:val="000000" w:themeColor="text1"/>
          <w:sz w:val="21"/>
          <w:szCs w:val="21"/>
        </w:rPr>
        <w:tab/>
        <w:t>Board of Selectmen</w:t>
      </w:r>
      <w:r w:rsidRPr="00D60C02">
        <w:rPr>
          <w:color w:val="000000" w:themeColor="text1"/>
          <w:sz w:val="21"/>
          <w:szCs w:val="21"/>
        </w:rPr>
        <w:tab/>
      </w:r>
    </w:p>
    <w:p w14:paraId="0B4A043A" w14:textId="647ECCF9" w:rsidR="003B7C8E" w:rsidRPr="00D60C02" w:rsidRDefault="006051DA" w:rsidP="003B7C8E">
      <w:pPr>
        <w:ind w:left="1080" w:hanging="108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>D</w:t>
      </w:r>
      <w:r w:rsidR="00AE00A4" w:rsidRPr="00D60C02">
        <w:rPr>
          <w:color w:val="000000" w:themeColor="text1"/>
          <w:sz w:val="21"/>
          <w:szCs w:val="21"/>
        </w:rPr>
        <w:t>ate:</w:t>
      </w:r>
      <w:r w:rsidR="00AE00A4" w:rsidRPr="00D60C02">
        <w:rPr>
          <w:color w:val="000000" w:themeColor="text1"/>
          <w:sz w:val="21"/>
          <w:szCs w:val="21"/>
        </w:rPr>
        <w:tab/>
      </w:r>
      <w:r w:rsidR="00D06C5F" w:rsidRPr="00D60C02">
        <w:rPr>
          <w:color w:val="000000" w:themeColor="text1"/>
          <w:sz w:val="21"/>
          <w:szCs w:val="21"/>
        </w:rPr>
        <w:t>June 11, 2019</w:t>
      </w:r>
    </w:p>
    <w:p w14:paraId="3190CD4F" w14:textId="72BBD91F" w:rsidR="003B7C8E" w:rsidRPr="00D60C02" w:rsidRDefault="006051DA" w:rsidP="003B7C8E">
      <w:pPr>
        <w:ind w:left="1080" w:hanging="108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>Time:</w:t>
      </w:r>
      <w:r w:rsidRPr="00D60C02">
        <w:rPr>
          <w:color w:val="000000" w:themeColor="text1"/>
          <w:sz w:val="21"/>
          <w:szCs w:val="21"/>
        </w:rPr>
        <w:tab/>
      </w:r>
      <w:r w:rsidR="00D05EFA" w:rsidRPr="00D60C02">
        <w:rPr>
          <w:color w:val="000000" w:themeColor="text1"/>
          <w:sz w:val="21"/>
          <w:szCs w:val="21"/>
        </w:rPr>
        <w:t>7</w:t>
      </w:r>
      <w:r w:rsidR="00DD29DD" w:rsidRPr="00D60C02">
        <w:rPr>
          <w:color w:val="000000" w:themeColor="text1"/>
          <w:sz w:val="21"/>
          <w:szCs w:val="21"/>
        </w:rPr>
        <w:t>:30</w:t>
      </w:r>
      <w:r w:rsidR="00A400EF" w:rsidRPr="00D60C02">
        <w:rPr>
          <w:color w:val="000000" w:themeColor="text1"/>
          <w:sz w:val="21"/>
          <w:szCs w:val="21"/>
        </w:rPr>
        <w:t xml:space="preserve"> p</w:t>
      </w:r>
      <w:r w:rsidR="003B7C8E" w:rsidRPr="00D60C02">
        <w:rPr>
          <w:color w:val="000000" w:themeColor="text1"/>
          <w:sz w:val="21"/>
          <w:szCs w:val="21"/>
        </w:rPr>
        <w:t>.m.</w:t>
      </w:r>
    </w:p>
    <w:p w14:paraId="692A2ECF" w14:textId="14CD728E" w:rsidR="00562D19" w:rsidRPr="00D60C02" w:rsidRDefault="00562D19" w:rsidP="00620956">
      <w:pPr>
        <w:tabs>
          <w:tab w:val="left" w:pos="1080"/>
        </w:tabs>
        <w:spacing w:after="120"/>
        <w:ind w:left="1080" w:hanging="108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>Location:</w:t>
      </w:r>
      <w:r w:rsidRPr="00D60C02">
        <w:rPr>
          <w:color w:val="000000" w:themeColor="text1"/>
          <w:sz w:val="21"/>
          <w:szCs w:val="21"/>
        </w:rPr>
        <w:tab/>
      </w:r>
      <w:r w:rsidR="006051DA" w:rsidRPr="00D60C02">
        <w:rPr>
          <w:color w:val="000000" w:themeColor="text1"/>
          <w:sz w:val="21"/>
          <w:szCs w:val="21"/>
        </w:rPr>
        <w:t>Selectmen Meeting Room</w:t>
      </w:r>
    </w:p>
    <w:p w14:paraId="5F9FE332" w14:textId="77777777" w:rsidR="003B7C8E" w:rsidRPr="00D60C02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color w:val="000000" w:themeColor="text1"/>
          <w:sz w:val="21"/>
          <w:szCs w:val="21"/>
        </w:rPr>
      </w:pPr>
      <w:r w:rsidRPr="00D60C02">
        <w:rPr>
          <w:b/>
          <w:i/>
          <w:color w:val="000000" w:themeColor="text1"/>
          <w:sz w:val="21"/>
          <w:szCs w:val="21"/>
        </w:rPr>
        <w:t>Approval of Selectmen Minutes</w:t>
      </w:r>
    </w:p>
    <w:p w14:paraId="13DBD7EC" w14:textId="77777777" w:rsidR="003B7C8E" w:rsidRPr="00D60C02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 w:themeColor="text1"/>
          <w:sz w:val="21"/>
          <w:szCs w:val="21"/>
        </w:rPr>
      </w:pPr>
      <w:r w:rsidRPr="00D60C02">
        <w:rPr>
          <w:b/>
          <w:i/>
          <w:color w:val="000000" w:themeColor="text1"/>
          <w:sz w:val="21"/>
          <w:szCs w:val="21"/>
        </w:rPr>
        <w:t>Affirm approval of Bills/Abatements/Commitments/Warrants</w:t>
      </w:r>
    </w:p>
    <w:p w14:paraId="73F73BA4" w14:textId="77777777" w:rsidR="003B7C8E" w:rsidRPr="00D60C02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color w:val="000000" w:themeColor="text1"/>
          <w:sz w:val="21"/>
          <w:szCs w:val="21"/>
        </w:rPr>
      </w:pPr>
      <w:r w:rsidRPr="00D60C02">
        <w:rPr>
          <w:b/>
          <w:i/>
          <w:color w:val="000000" w:themeColor="text1"/>
          <w:sz w:val="21"/>
          <w:szCs w:val="21"/>
        </w:rPr>
        <w:t>Approval of Bills/Abatements/Commitments/Warrants</w:t>
      </w:r>
    </w:p>
    <w:p w14:paraId="6EB80AA5" w14:textId="77777777" w:rsidR="003B7C8E" w:rsidRPr="00D60C02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color w:val="000000" w:themeColor="text1"/>
          <w:sz w:val="21"/>
          <w:szCs w:val="21"/>
        </w:rPr>
      </w:pPr>
      <w:r w:rsidRPr="00D60C02">
        <w:rPr>
          <w:rFonts w:eastAsia="Courier New"/>
          <w:b/>
          <w:i/>
          <w:color w:val="000000" w:themeColor="text1"/>
          <w:sz w:val="21"/>
          <w:szCs w:val="21"/>
        </w:rPr>
        <w:t>General Mail</w:t>
      </w:r>
    </w:p>
    <w:p w14:paraId="29CCB472" w14:textId="108E5E65" w:rsidR="00E63468" w:rsidRPr="00D60C02" w:rsidRDefault="00AE00A4" w:rsidP="00387F6A">
      <w:pPr>
        <w:tabs>
          <w:tab w:val="left" w:pos="360"/>
          <w:tab w:val="left" w:pos="1440"/>
        </w:tabs>
        <w:spacing w:after="1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Mail received from </w:t>
      </w:r>
      <w:r w:rsidR="0049626D" w:rsidRPr="00D60C02">
        <w:rPr>
          <w:color w:val="000000" w:themeColor="text1"/>
          <w:sz w:val="21"/>
          <w:szCs w:val="21"/>
        </w:rPr>
        <w:t>May 2</w:t>
      </w:r>
      <w:r w:rsidR="00D06C5F" w:rsidRPr="00D60C02">
        <w:rPr>
          <w:color w:val="000000" w:themeColor="text1"/>
          <w:sz w:val="21"/>
          <w:szCs w:val="21"/>
        </w:rPr>
        <w:t>9</w:t>
      </w:r>
      <w:r w:rsidR="0049626D" w:rsidRPr="00D60C02">
        <w:rPr>
          <w:color w:val="000000" w:themeColor="text1"/>
          <w:sz w:val="21"/>
          <w:szCs w:val="21"/>
          <w:vertAlign w:val="superscript"/>
        </w:rPr>
        <w:t>th</w:t>
      </w:r>
      <w:r w:rsidR="0049626D" w:rsidRPr="00D60C02">
        <w:rPr>
          <w:color w:val="000000" w:themeColor="text1"/>
          <w:sz w:val="21"/>
          <w:szCs w:val="21"/>
        </w:rPr>
        <w:t xml:space="preserve"> </w:t>
      </w:r>
      <w:r w:rsidR="00D06C5F" w:rsidRPr="00D60C02">
        <w:rPr>
          <w:color w:val="000000" w:themeColor="text1"/>
          <w:sz w:val="21"/>
          <w:szCs w:val="21"/>
        </w:rPr>
        <w:t>– June 11</w:t>
      </w:r>
      <w:r w:rsidR="00D06C5F" w:rsidRPr="00D60C02">
        <w:rPr>
          <w:color w:val="000000" w:themeColor="text1"/>
          <w:sz w:val="21"/>
          <w:szCs w:val="21"/>
          <w:vertAlign w:val="superscript"/>
        </w:rPr>
        <w:t>th</w:t>
      </w:r>
      <w:r w:rsidR="00D06C5F" w:rsidRPr="00D60C02">
        <w:rPr>
          <w:color w:val="000000" w:themeColor="text1"/>
          <w:sz w:val="21"/>
          <w:szCs w:val="21"/>
        </w:rPr>
        <w:t xml:space="preserve"> </w:t>
      </w:r>
    </w:p>
    <w:p w14:paraId="47194EAB" w14:textId="66EB6366" w:rsidR="000B53CB" w:rsidRPr="00D60C02" w:rsidRDefault="00C81125" w:rsidP="00DD29DD">
      <w:pPr>
        <w:tabs>
          <w:tab w:val="left" w:pos="360"/>
          <w:tab w:val="left" w:pos="1440"/>
        </w:tabs>
        <w:rPr>
          <w:rFonts w:eastAsia="Calibri"/>
          <w:b/>
          <w:bCs/>
          <w:i/>
          <w:iCs/>
          <w:color w:val="000000" w:themeColor="text1"/>
          <w:sz w:val="21"/>
          <w:szCs w:val="21"/>
        </w:rPr>
      </w:pPr>
      <w:r w:rsidRPr="00D60C02">
        <w:rPr>
          <w:rFonts w:eastAsia="Calibri"/>
          <w:b/>
          <w:bCs/>
          <w:i/>
          <w:iCs/>
          <w:color w:val="000000" w:themeColor="text1"/>
          <w:sz w:val="21"/>
          <w:szCs w:val="21"/>
        </w:rPr>
        <w:t>Discussions</w:t>
      </w:r>
    </w:p>
    <w:p w14:paraId="5C8E5A33" w14:textId="77777777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69AD72D5" w14:textId="6D9AC548" w:rsidR="004E7264" w:rsidRPr="00D60C02" w:rsidRDefault="00EB339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Gerald Co-Wallis – complaint about dumping on his property</w:t>
      </w:r>
    </w:p>
    <w:p w14:paraId="658F4C39" w14:textId="4F4F6032" w:rsidR="00EB3398" w:rsidRPr="00D60C02" w:rsidRDefault="00EB339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Mass Housing – Chapter 40B Project – Country Club Estates</w:t>
      </w:r>
    </w:p>
    <w:p w14:paraId="332A4365" w14:textId="7F14F35C" w:rsidR="00EB3398" w:rsidRPr="00D60C02" w:rsidRDefault="00E26A7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Rufus the dog trial update</w:t>
      </w:r>
    </w:p>
    <w:p w14:paraId="61C8FF9D" w14:textId="4819EA9E" w:rsidR="00E26A76" w:rsidRPr="00D60C02" w:rsidRDefault="00E26A7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Zoning by-law committee – status</w:t>
      </w:r>
    </w:p>
    <w:p w14:paraId="7082DF7E" w14:textId="67C4D0AB" w:rsidR="00E26A76" w:rsidRPr="00D60C02" w:rsidRDefault="00E26A76" w:rsidP="00E26A76">
      <w:pPr>
        <w:rPr>
          <w:color w:val="000000" w:themeColor="text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 xml:space="preserve">Zoning articles to be submitted to the Planning Board: </w:t>
      </w:r>
      <w:r w:rsidRPr="00D60C02">
        <w:rPr>
          <w:color w:val="000000" w:themeColor="text1"/>
        </w:rPr>
        <w:t>allowing recreational marijuana establishments in the commercial district, creating a buffer zone for marijuana establishments near agricultural/residential zoned land, updating the definition of a marijuana establishment, new sign by-law to replace current sign by-law, special permit requirements for in-law apartments or the possibility of eliminating special permit requirements for in-law apartments, adding multi-family developments to schedule of uses and adding use regulations for multi-family dwellings, re-writing definitions for multi-family dwellings and multi-family developments, adding a special permit process for single-family dwellings for abandoned properties</w:t>
      </w:r>
    </w:p>
    <w:p w14:paraId="05FC9329" w14:textId="0EA51884" w:rsidR="00E26A76" w:rsidRPr="00D60C02" w:rsidRDefault="00E26A76" w:rsidP="00E26A76">
      <w:pPr>
        <w:rPr>
          <w:color w:val="000000" w:themeColor="text1"/>
        </w:rPr>
      </w:pPr>
      <w:r w:rsidRPr="00D60C02">
        <w:rPr>
          <w:color w:val="000000" w:themeColor="text1"/>
        </w:rPr>
        <w:t>Zoning discussion – revise parking requirements for commercial uses</w:t>
      </w:r>
    </w:p>
    <w:p w14:paraId="6654AF00" w14:textId="69418BEB" w:rsidR="00E26A76" w:rsidRPr="00D60C02" w:rsidRDefault="00E26A7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proofErr w:type="spellStart"/>
      <w:r w:rsidRPr="00D60C02">
        <w:rPr>
          <w:rFonts w:eastAsia="Arial Unicode MS"/>
          <w:color w:val="000000" w:themeColor="text1"/>
          <w:sz w:val="21"/>
          <w:szCs w:val="21"/>
        </w:rPr>
        <w:t>Stormwater</w:t>
      </w:r>
      <w:proofErr w:type="spellEnd"/>
      <w:r w:rsidRPr="00D60C02">
        <w:rPr>
          <w:rFonts w:eastAsia="Arial Unicode MS"/>
          <w:color w:val="000000" w:themeColor="text1"/>
          <w:sz w:val="21"/>
          <w:szCs w:val="21"/>
        </w:rPr>
        <w:t xml:space="preserve"> discharge permit from US EPA</w:t>
      </w:r>
    </w:p>
    <w:p w14:paraId="12A1A964" w14:textId="5B06A0A1" w:rsidR="00E26A76" w:rsidRPr="00D60C02" w:rsidRDefault="00E26A7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 xml:space="preserve">Attorney Leonard </w:t>
      </w:r>
      <w:proofErr w:type="spellStart"/>
      <w:r w:rsidRPr="00D60C02">
        <w:rPr>
          <w:rFonts w:eastAsia="Arial Unicode MS"/>
          <w:color w:val="000000" w:themeColor="text1"/>
          <w:sz w:val="21"/>
          <w:szCs w:val="21"/>
        </w:rPr>
        <w:t>Kopleman</w:t>
      </w:r>
      <w:proofErr w:type="spellEnd"/>
      <w:r w:rsidRPr="00D60C02">
        <w:rPr>
          <w:rFonts w:eastAsia="Arial Unicode MS"/>
          <w:color w:val="000000" w:themeColor="text1"/>
          <w:sz w:val="21"/>
          <w:szCs w:val="21"/>
        </w:rPr>
        <w:t xml:space="preserve"> – Brooks &amp; </w:t>
      </w:r>
      <w:proofErr w:type="spellStart"/>
      <w:r w:rsidRPr="00D60C02">
        <w:rPr>
          <w:rFonts w:eastAsia="Arial Unicode MS"/>
          <w:color w:val="000000" w:themeColor="text1"/>
          <w:sz w:val="21"/>
          <w:szCs w:val="21"/>
        </w:rPr>
        <w:t>DeRensis</w:t>
      </w:r>
      <w:proofErr w:type="spellEnd"/>
      <w:r w:rsidRPr="00D60C02">
        <w:rPr>
          <w:rFonts w:eastAsia="Arial Unicode MS"/>
          <w:color w:val="000000" w:themeColor="text1"/>
          <w:sz w:val="21"/>
          <w:szCs w:val="21"/>
        </w:rPr>
        <w:t>/K-P Law</w:t>
      </w:r>
    </w:p>
    <w:p w14:paraId="284D16F5" w14:textId="76F2FAA5" w:rsidR="00E26A76" w:rsidRPr="00D60C02" w:rsidRDefault="0011371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MA House Bill 66 – Revisions in laws regarding dangerous persons</w:t>
      </w:r>
    </w:p>
    <w:p w14:paraId="62868F70" w14:textId="5266D628" w:rsidR="00113718" w:rsidRPr="00D60C02" w:rsidRDefault="0011371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Cybersecurity Awareness Grant Application</w:t>
      </w:r>
    </w:p>
    <w:p w14:paraId="4E32A20F" w14:textId="2757EB6B" w:rsidR="00113718" w:rsidRPr="00D60C02" w:rsidRDefault="0011371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Signing of contract with Soft Recyclables for curbside pickup of some items</w:t>
      </w:r>
    </w:p>
    <w:p w14:paraId="72EF2AEE" w14:textId="0A62C12E" w:rsidR="00113718" w:rsidRPr="00D60C02" w:rsidRDefault="0011371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Signing of Police Chief contract for FY2020</w:t>
      </w:r>
    </w:p>
    <w:p w14:paraId="0999B9B0" w14:textId="649DCFE1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FY2020 State Budget – Status/MMA update</w:t>
      </w:r>
    </w:p>
    <w:p w14:paraId="153CDD75" w14:textId="62237387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Halifax Fireworks – Mosquito Control Request</w:t>
      </w:r>
    </w:p>
    <w:p w14:paraId="0513E879" w14:textId="285FEC93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Signing of curbside trash collection contract with Waste Management</w:t>
      </w:r>
    </w:p>
    <w:p w14:paraId="03039587" w14:textId="30622226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Curbside trash collection – counts of customers from private vendors</w:t>
      </w:r>
    </w:p>
    <w:p w14:paraId="3FC4D708" w14:textId="674BF662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Police Department – recommended appointments</w:t>
      </w:r>
    </w:p>
    <w:p w14:paraId="6837F36D" w14:textId="6CC412C0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Pasture Lane – status</w:t>
      </w:r>
    </w:p>
    <w:p w14:paraId="5817D3C4" w14:textId="192747CB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Cherry Street stop sign – status</w:t>
      </w:r>
    </w:p>
    <w:p w14:paraId="542DD9DB" w14:textId="24A8CA9C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Harbor to Bay Bike Ride – 2019 edition – update</w:t>
      </w:r>
    </w:p>
    <w:p w14:paraId="1C2850A7" w14:textId="5DB02986" w:rsidR="00DB2131" w:rsidRPr="00D60C02" w:rsidRDefault="00DB213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Management agreement with Colonial Power for municipal electricity aggregation contract</w:t>
      </w:r>
    </w:p>
    <w:p w14:paraId="4A35F217" w14:textId="314C15EA" w:rsidR="00960B97" w:rsidRPr="00D60C02" w:rsidRDefault="00960B97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Line item transfers</w:t>
      </w:r>
    </w:p>
    <w:p w14:paraId="4EF1737F" w14:textId="51B79187" w:rsidR="00960B97" w:rsidRPr="00D60C02" w:rsidRDefault="00960B97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ab/>
        <w:t>$6,613.73 from Ambulance Billing to Police Expense</w:t>
      </w:r>
    </w:p>
    <w:p w14:paraId="3CBF7DA6" w14:textId="42BFD4E6" w:rsidR="00960B97" w:rsidRPr="00D60C02" w:rsidRDefault="00960B97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ab/>
        <w:t>$5.337.40 from Insurance to Law</w:t>
      </w:r>
    </w:p>
    <w:p w14:paraId="545756D1" w14:textId="2CDE3347" w:rsidR="00960B97" w:rsidRPr="00D60C02" w:rsidRDefault="00960B97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ab/>
      </w:r>
      <w:r w:rsidR="000B2428" w:rsidRPr="00D60C02">
        <w:rPr>
          <w:rFonts w:eastAsia="Arial Unicode MS"/>
          <w:color w:val="000000" w:themeColor="text1"/>
          <w:sz w:val="21"/>
          <w:szCs w:val="21"/>
        </w:rPr>
        <w:t>$1.089 from Insurance to Law</w:t>
      </w:r>
    </w:p>
    <w:p w14:paraId="6361F8A4" w14:textId="63ADA9DC" w:rsidR="000B2428" w:rsidRPr="00D60C02" w:rsidRDefault="000B242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ab/>
        <w:t>$9,000 from Snow and Ice to Highway Garage Doors article</w:t>
      </w:r>
    </w:p>
    <w:p w14:paraId="185A4586" w14:textId="47532967" w:rsidR="000B2428" w:rsidRPr="00D60C02" w:rsidRDefault="000B242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ab/>
        <w:t>$5,000 from Fire Wages Full Time to Fire Vehicle Maintenance</w:t>
      </w:r>
    </w:p>
    <w:p w14:paraId="5C683154" w14:textId="3CF7F841" w:rsidR="000B2428" w:rsidRPr="00D60C02" w:rsidRDefault="000B2428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ab/>
        <w:t>$111.53 from Insurance to Town Reports</w:t>
      </w:r>
    </w:p>
    <w:p w14:paraId="3576376E" w14:textId="77777777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154B8346" w14:textId="77777777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19975721" w14:textId="63B15016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245A50F5" w14:textId="37E08F3C" w:rsidR="00D60C02" w:rsidRPr="00D60C02" w:rsidRDefault="00D60C02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3CE3CE88" w14:textId="0A771A2A" w:rsidR="00D60C02" w:rsidRPr="00D60C02" w:rsidRDefault="00D60C02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1633802C" w14:textId="50C8D354" w:rsidR="00D60C02" w:rsidRPr="00D60C02" w:rsidRDefault="00D60C02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436011F6" w14:textId="579DD90A" w:rsidR="00D60C02" w:rsidRPr="00D60C02" w:rsidRDefault="00D60C02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5D9C4A32" w14:textId="4FD739C7" w:rsidR="00D60C02" w:rsidRPr="00D60C02" w:rsidRDefault="00D60C02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0ED06A6D" w14:textId="77777777" w:rsidR="00D60C02" w:rsidRPr="00D60C02" w:rsidRDefault="00D60C02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4A11328B" w14:textId="77777777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1B9A43AE" w14:textId="77777777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459B8198" w14:textId="77777777" w:rsidR="004E7264" w:rsidRPr="00D60C02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</w:p>
    <w:p w14:paraId="09CA6182" w14:textId="082319A5" w:rsidR="0070517A" w:rsidRPr="00D60C02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 w:val="21"/>
          <w:szCs w:val="21"/>
        </w:rPr>
      </w:pPr>
      <w:r w:rsidRPr="00D60C02">
        <w:rPr>
          <w:rFonts w:eastAsia="Arial Unicode MS"/>
          <w:b/>
          <w:i/>
          <w:color w:val="000000" w:themeColor="text1"/>
          <w:sz w:val="21"/>
          <w:szCs w:val="21"/>
        </w:rPr>
        <w:t>Scheduled Appointments</w:t>
      </w:r>
      <w:r w:rsidR="0070517A" w:rsidRPr="00D60C02">
        <w:rPr>
          <w:rFonts w:eastAsia="Calibri"/>
          <w:color w:val="000000" w:themeColor="text1"/>
          <w:sz w:val="21"/>
          <w:szCs w:val="21"/>
        </w:rPr>
        <w:tab/>
      </w:r>
      <w:r w:rsidR="0070517A" w:rsidRPr="00D60C02">
        <w:rPr>
          <w:rFonts w:eastAsia="Calibri"/>
          <w:color w:val="000000" w:themeColor="text1"/>
          <w:sz w:val="21"/>
          <w:szCs w:val="21"/>
        </w:rPr>
        <w:tab/>
      </w:r>
      <w:r w:rsidR="0070517A" w:rsidRPr="00D60C02">
        <w:rPr>
          <w:rFonts w:eastAsia="Calibri"/>
          <w:color w:val="000000" w:themeColor="text1"/>
          <w:sz w:val="21"/>
          <w:szCs w:val="21"/>
        </w:rPr>
        <w:tab/>
      </w:r>
    </w:p>
    <w:p w14:paraId="778E5660" w14:textId="0C992014" w:rsidR="00CA1E45" w:rsidRPr="00D60C02" w:rsidRDefault="00D05EFA" w:rsidP="00CA1E45">
      <w:pPr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>7:3</w:t>
      </w:r>
      <w:r w:rsidR="00D06C5F" w:rsidRPr="00D60C02">
        <w:rPr>
          <w:rFonts w:eastAsia="Calibri"/>
          <w:color w:val="000000" w:themeColor="text1"/>
          <w:sz w:val="21"/>
          <w:szCs w:val="21"/>
        </w:rPr>
        <w:t>0</w:t>
      </w:r>
      <w:r w:rsidR="002A52DF" w:rsidRPr="00D60C02">
        <w:rPr>
          <w:rFonts w:eastAsia="Calibri"/>
          <w:color w:val="000000" w:themeColor="text1"/>
          <w:sz w:val="21"/>
          <w:szCs w:val="21"/>
        </w:rPr>
        <w:t xml:space="preserve"> P.M. </w:t>
      </w:r>
      <w:r w:rsidR="00E835A2" w:rsidRPr="00D60C02">
        <w:rPr>
          <w:rFonts w:eastAsia="Calibri"/>
          <w:color w:val="000000" w:themeColor="text1"/>
          <w:sz w:val="21"/>
          <w:szCs w:val="21"/>
        </w:rPr>
        <w:t>Fire Chief Viveiros</w:t>
      </w:r>
    </w:p>
    <w:p w14:paraId="1F73765D" w14:textId="3F422800" w:rsidR="00CA1E45" w:rsidRPr="00D60C02" w:rsidRDefault="006B094F" w:rsidP="006B094F">
      <w:pPr>
        <w:ind w:left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 xml:space="preserve">Donald Crowell - </w:t>
      </w:r>
      <w:proofErr w:type="gramStart"/>
      <w:r w:rsidR="00CA1E45" w:rsidRPr="00D60C02">
        <w:rPr>
          <w:color w:val="000000" w:themeColor="text1"/>
          <w:sz w:val="21"/>
          <w:szCs w:val="21"/>
        </w:rPr>
        <w:t>40 year</w:t>
      </w:r>
      <w:proofErr w:type="gramEnd"/>
      <w:r w:rsidR="00CA1E45" w:rsidRPr="00D60C02">
        <w:rPr>
          <w:color w:val="000000" w:themeColor="text1"/>
          <w:sz w:val="21"/>
          <w:szCs w:val="21"/>
        </w:rPr>
        <w:t xml:space="preserve"> award and pin</w:t>
      </w:r>
    </w:p>
    <w:p w14:paraId="2C40B11B" w14:textId="4AB77D34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>Peter Hogan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413772" w:rsidRPr="00D60C02">
        <w:rPr>
          <w:color w:val="000000" w:themeColor="text1"/>
          <w:sz w:val="21"/>
          <w:szCs w:val="21"/>
        </w:rPr>
        <w:t>- promotion</w:t>
      </w:r>
      <w:r w:rsidR="004D7E39" w:rsidRPr="00D60C02">
        <w:rPr>
          <w:color w:val="000000" w:themeColor="text1"/>
          <w:sz w:val="21"/>
          <w:szCs w:val="21"/>
        </w:rPr>
        <w:t xml:space="preserve"> to Lieutenant</w:t>
      </w:r>
    </w:p>
    <w:p w14:paraId="7DB715E9" w14:textId="05F50704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 xml:space="preserve">Bridget </w:t>
      </w:r>
      <w:proofErr w:type="spellStart"/>
      <w:r w:rsidR="00CA1E45" w:rsidRPr="00D60C02">
        <w:rPr>
          <w:color w:val="000000" w:themeColor="text1"/>
          <w:sz w:val="21"/>
          <w:szCs w:val="21"/>
        </w:rPr>
        <w:t>Ricciarelli</w:t>
      </w:r>
      <w:proofErr w:type="spellEnd"/>
      <w:r w:rsidR="0012384B" w:rsidRPr="00D60C02">
        <w:rPr>
          <w:color w:val="000000" w:themeColor="text1"/>
          <w:sz w:val="21"/>
          <w:szCs w:val="21"/>
        </w:rPr>
        <w:t xml:space="preserve"> - </w:t>
      </w:r>
      <w:r w:rsidR="00413772" w:rsidRPr="00D60C02">
        <w:rPr>
          <w:color w:val="000000" w:themeColor="text1"/>
          <w:sz w:val="21"/>
          <w:szCs w:val="21"/>
        </w:rPr>
        <w:t>p</w:t>
      </w:r>
      <w:r w:rsidR="004D7E39" w:rsidRPr="00D60C02">
        <w:rPr>
          <w:color w:val="000000" w:themeColor="text1"/>
          <w:sz w:val="21"/>
          <w:szCs w:val="21"/>
        </w:rPr>
        <w:t xml:space="preserve">romotion to full time </w:t>
      </w:r>
    </w:p>
    <w:p w14:paraId="23388E14" w14:textId="364A8694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>Abigail Dubrawski</w:t>
      </w:r>
      <w:r w:rsidR="0012384B" w:rsidRPr="00D60C02">
        <w:rPr>
          <w:color w:val="000000" w:themeColor="text1"/>
          <w:sz w:val="21"/>
          <w:szCs w:val="21"/>
        </w:rPr>
        <w:t xml:space="preserve"> - </w:t>
      </w:r>
      <w:r w:rsidR="00413772" w:rsidRPr="00D60C02">
        <w:rPr>
          <w:color w:val="000000" w:themeColor="text1"/>
          <w:sz w:val="21"/>
          <w:szCs w:val="21"/>
        </w:rPr>
        <w:t>p</w:t>
      </w:r>
      <w:r w:rsidR="004D7E39" w:rsidRPr="00D60C02">
        <w:rPr>
          <w:color w:val="000000" w:themeColor="text1"/>
          <w:sz w:val="21"/>
          <w:szCs w:val="21"/>
        </w:rPr>
        <w:t xml:space="preserve">romotion to full time </w:t>
      </w:r>
    </w:p>
    <w:p w14:paraId="23EFF45D" w14:textId="4574CC5F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 xml:space="preserve">Jeffrey </w:t>
      </w:r>
      <w:proofErr w:type="spellStart"/>
      <w:r w:rsidR="00CA1E45" w:rsidRPr="00D60C02">
        <w:rPr>
          <w:color w:val="000000" w:themeColor="text1"/>
          <w:sz w:val="21"/>
          <w:szCs w:val="21"/>
        </w:rPr>
        <w:t>Arcieri</w:t>
      </w:r>
      <w:proofErr w:type="spellEnd"/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413772" w:rsidRPr="00D60C02">
        <w:rPr>
          <w:color w:val="000000" w:themeColor="text1"/>
          <w:sz w:val="21"/>
          <w:szCs w:val="21"/>
        </w:rPr>
        <w:t>–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E7108F" w:rsidRPr="00D60C02">
        <w:rPr>
          <w:color w:val="000000" w:themeColor="text1"/>
          <w:sz w:val="21"/>
          <w:szCs w:val="21"/>
        </w:rPr>
        <w:t>app</w:t>
      </w:r>
      <w:r w:rsidR="00413772" w:rsidRPr="00D60C02">
        <w:rPr>
          <w:color w:val="000000" w:themeColor="text1"/>
          <w:sz w:val="21"/>
          <w:szCs w:val="21"/>
        </w:rPr>
        <w:t xml:space="preserve">t. </w:t>
      </w:r>
      <w:r w:rsidR="00E7108F" w:rsidRPr="00D60C02">
        <w:rPr>
          <w:color w:val="000000" w:themeColor="text1"/>
          <w:sz w:val="21"/>
          <w:szCs w:val="21"/>
        </w:rPr>
        <w:t xml:space="preserve"> to the department</w:t>
      </w:r>
    </w:p>
    <w:p w14:paraId="477E4F5A" w14:textId="025B270E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>Andrew Jerome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413772" w:rsidRPr="00D60C02">
        <w:rPr>
          <w:color w:val="000000" w:themeColor="text1"/>
          <w:sz w:val="21"/>
          <w:szCs w:val="21"/>
        </w:rPr>
        <w:t>–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E7108F" w:rsidRPr="00D60C02">
        <w:rPr>
          <w:color w:val="000000" w:themeColor="text1"/>
          <w:sz w:val="21"/>
          <w:szCs w:val="21"/>
        </w:rPr>
        <w:t>app</w:t>
      </w:r>
      <w:r w:rsidR="00413772" w:rsidRPr="00D60C02">
        <w:rPr>
          <w:color w:val="000000" w:themeColor="text1"/>
          <w:sz w:val="21"/>
          <w:szCs w:val="21"/>
        </w:rPr>
        <w:t xml:space="preserve">t. </w:t>
      </w:r>
      <w:r w:rsidR="00E7108F" w:rsidRPr="00D60C02">
        <w:rPr>
          <w:color w:val="000000" w:themeColor="text1"/>
          <w:sz w:val="21"/>
          <w:szCs w:val="21"/>
        </w:rPr>
        <w:t xml:space="preserve"> to the department</w:t>
      </w:r>
    </w:p>
    <w:p w14:paraId="53B7190B" w14:textId="05D4E565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>Anthony Hardy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413772" w:rsidRPr="00D60C02">
        <w:rPr>
          <w:color w:val="000000" w:themeColor="text1"/>
          <w:sz w:val="21"/>
          <w:szCs w:val="21"/>
        </w:rPr>
        <w:t>–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E7108F" w:rsidRPr="00D60C02">
        <w:rPr>
          <w:color w:val="000000" w:themeColor="text1"/>
          <w:sz w:val="21"/>
          <w:szCs w:val="21"/>
        </w:rPr>
        <w:t>app</w:t>
      </w:r>
      <w:r w:rsidR="00413772" w:rsidRPr="00D60C02">
        <w:rPr>
          <w:color w:val="000000" w:themeColor="text1"/>
          <w:sz w:val="21"/>
          <w:szCs w:val="21"/>
        </w:rPr>
        <w:t xml:space="preserve">t. </w:t>
      </w:r>
      <w:r w:rsidR="00E7108F" w:rsidRPr="00D60C02">
        <w:rPr>
          <w:color w:val="000000" w:themeColor="text1"/>
          <w:sz w:val="21"/>
          <w:szCs w:val="21"/>
        </w:rPr>
        <w:t>to the department</w:t>
      </w:r>
    </w:p>
    <w:p w14:paraId="3248A3AC" w14:textId="1E8915F4" w:rsidR="00CA1E45" w:rsidRPr="00D60C02" w:rsidRDefault="006B094F" w:rsidP="00E7108F">
      <w:pPr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r w:rsidR="00CA1E45" w:rsidRPr="00D60C02">
        <w:rPr>
          <w:color w:val="000000" w:themeColor="text1"/>
          <w:sz w:val="21"/>
          <w:szCs w:val="21"/>
        </w:rPr>
        <w:t xml:space="preserve">Joseph </w:t>
      </w:r>
      <w:proofErr w:type="spellStart"/>
      <w:r w:rsidR="00CA1E45" w:rsidRPr="00D60C02">
        <w:rPr>
          <w:color w:val="000000" w:themeColor="text1"/>
          <w:sz w:val="21"/>
          <w:szCs w:val="21"/>
        </w:rPr>
        <w:t>Varraso</w:t>
      </w:r>
      <w:proofErr w:type="spellEnd"/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413772" w:rsidRPr="00D60C02">
        <w:rPr>
          <w:color w:val="000000" w:themeColor="text1"/>
          <w:sz w:val="21"/>
          <w:szCs w:val="21"/>
        </w:rPr>
        <w:t>–</w:t>
      </w:r>
      <w:r w:rsidR="0012384B" w:rsidRPr="00D60C02">
        <w:rPr>
          <w:color w:val="000000" w:themeColor="text1"/>
          <w:sz w:val="21"/>
          <w:szCs w:val="21"/>
        </w:rPr>
        <w:t xml:space="preserve"> </w:t>
      </w:r>
      <w:r w:rsidR="00E7108F" w:rsidRPr="00D60C02">
        <w:rPr>
          <w:color w:val="000000" w:themeColor="text1"/>
          <w:sz w:val="21"/>
          <w:szCs w:val="21"/>
        </w:rPr>
        <w:t>app</w:t>
      </w:r>
      <w:r w:rsidR="00413772" w:rsidRPr="00D60C02">
        <w:rPr>
          <w:color w:val="000000" w:themeColor="text1"/>
          <w:sz w:val="21"/>
          <w:szCs w:val="21"/>
        </w:rPr>
        <w:t>t.</w:t>
      </w:r>
      <w:r w:rsidR="00E7108F" w:rsidRPr="00D60C02">
        <w:rPr>
          <w:color w:val="000000" w:themeColor="text1"/>
          <w:sz w:val="21"/>
          <w:szCs w:val="21"/>
        </w:rPr>
        <w:t xml:space="preserve"> to the department</w:t>
      </w:r>
    </w:p>
    <w:p w14:paraId="175F7C2E" w14:textId="445E98C2" w:rsidR="000347BE" w:rsidRPr="00D60C02" w:rsidRDefault="006B094F" w:rsidP="00E835A2">
      <w:pPr>
        <w:tabs>
          <w:tab w:val="left" w:pos="1080"/>
        </w:tabs>
        <w:ind w:firstLine="720"/>
        <w:rPr>
          <w:color w:val="000000" w:themeColor="text1"/>
          <w:sz w:val="21"/>
          <w:szCs w:val="21"/>
          <w:u w:val="single"/>
        </w:rPr>
      </w:pPr>
      <w:r w:rsidRPr="00D60C02">
        <w:rPr>
          <w:color w:val="000000" w:themeColor="text1"/>
          <w:sz w:val="21"/>
          <w:szCs w:val="21"/>
        </w:rPr>
        <w:t xml:space="preserve">      </w:t>
      </w:r>
      <w:proofErr w:type="spellStart"/>
      <w:r w:rsidR="00CA1E45" w:rsidRPr="00D60C02">
        <w:rPr>
          <w:color w:val="000000" w:themeColor="text1"/>
          <w:sz w:val="21"/>
          <w:szCs w:val="21"/>
        </w:rPr>
        <w:t>Quinland</w:t>
      </w:r>
      <w:proofErr w:type="spellEnd"/>
      <w:r w:rsidR="00CA1E45" w:rsidRPr="00D60C02">
        <w:rPr>
          <w:color w:val="000000" w:themeColor="text1"/>
          <w:sz w:val="21"/>
          <w:szCs w:val="21"/>
        </w:rPr>
        <w:t xml:space="preserve"> Murdock</w:t>
      </w:r>
      <w:r w:rsidR="00413772" w:rsidRPr="00D60C02">
        <w:rPr>
          <w:color w:val="000000" w:themeColor="text1"/>
          <w:sz w:val="21"/>
          <w:szCs w:val="21"/>
        </w:rPr>
        <w:t xml:space="preserve"> – </w:t>
      </w:r>
      <w:r w:rsidR="00E7108F" w:rsidRPr="00D60C02">
        <w:rPr>
          <w:color w:val="000000" w:themeColor="text1"/>
          <w:sz w:val="21"/>
          <w:szCs w:val="21"/>
        </w:rPr>
        <w:t>app</w:t>
      </w:r>
      <w:r w:rsidR="00413772" w:rsidRPr="00D60C02">
        <w:rPr>
          <w:color w:val="000000" w:themeColor="text1"/>
          <w:sz w:val="21"/>
          <w:szCs w:val="21"/>
        </w:rPr>
        <w:t xml:space="preserve">t. </w:t>
      </w:r>
      <w:r w:rsidR="00E7108F" w:rsidRPr="00D60C02">
        <w:rPr>
          <w:color w:val="000000" w:themeColor="text1"/>
          <w:sz w:val="21"/>
          <w:szCs w:val="21"/>
        </w:rPr>
        <w:t>to the department</w:t>
      </w:r>
    </w:p>
    <w:p w14:paraId="3B5F22C1" w14:textId="5B4F90B4" w:rsidR="00DD29DD" w:rsidRPr="00D60C02" w:rsidRDefault="002C5234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 xml:space="preserve">7:40 </w:t>
      </w:r>
      <w:r w:rsidR="00DD29DD" w:rsidRPr="00D60C02">
        <w:rPr>
          <w:rFonts w:eastAsia="Calibri"/>
          <w:color w:val="000000" w:themeColor="text1"/>
          <w:sz w:val="21"/>
          <w:szCs w:val="21"/>
        </w:rPr>
        <w:t xml:space="preserve">P.M. </w:t>
      </w:r>
      <w:bookmarkStart w:id="0" w:name="_Hlk10098529"/>
      <w:r w:rsidR="00C9180E" w:rsidRPr="00D60C02">
        <w:rPr>
          <w:rFonts w:eastAsia="Calibri"/>
          <w:color w:val="000000" w:themeColor="text1"/>
          <w:sz w:val="21"/>
          <w:szCs w:val="21"/>
        </w:rPr>
        <w:t>Continuation of</w:t>
      </w:r>
      <w:r w:rsidR="00087A9F" w:rsidRPr="00D60C02">
        <w:rPr>
          <w:rFonts w:eastAsia="Calibri"/>
          <w:color w:val="000000" w:themeColor="text1"/>
          <w:sz w:val="21"/>
          <w:szCs w:val="21"/>
        </w:rPr>
        <w:t xml:space="preserve"> Revocation Hearing</w:t>
      </w:r>
      <w:r w:rsidR="00C9180E" w:rsidRPr="00D60C02">
        <w:rPr>
          <w:rFonts w:eastAsia="Calibri"/>
          <w:color w:val="000000" w:themeColor="text1"/>
          <w:sz w:val="21"/>
          <w:szCs w:val="21"/>
        </w:rPr>
        <w:t xml:space="preserve"> </w:t>
      </w:r>
      <w:bookmarkEnd w:id="0"/>
      <w:r w:rsidR="00C9180E" w:rsidRPr="00D60C02">
        <w:rPr>
          <w:rFonts w:eastAsia="Calibri"/>
          <w:color w:val="000000" w:themeColor="text1"/>
          <w:sz w:val="21"/>
          <w:szCs w:val="21"/>
        </w:rPr>
        <w:t xml:space="preserve">– </w:t>
      </w:r>
      <w:r w:rsidR="00F600E9" w:rsidRPr="00D60C02">
        <w:rPr>
          <w:rFonts w:eastAsia="Calibri"/>
          <w:color w:val="000000" w:themeColor="text1"/>
          <w:sz w:val="21"/>
          <w:szCs w:val="21"/>
        </w:rPr>
        <w:t xml:space="preserve">Twin lakes </w:t>
      </w:r>
      <w:proofErr w:type="spellStart"/>
      <w:r w:rsidR="00F600E9" w:rsidRPr="00D60C02">
        <w:rPr>
          <w:rFonts w:eastAsia="Calibri"/>
          <w:color w:val="000000" w:themeColor="text1"/>
          <w:sz w:val="21"/>
          <w:szCs w:val="21"/>
        </w:rPr>
        <w:t>Liqours</w:t>
      </w:r>
      <w:proofErr w:type="spellEnd"/>
      <w:r w:rsidR="00C9180E" w:rsidRPr="00D60C02">
        <w:rPr>
          <w:rFonts w:eastAsia="Calibri"/>
          <w:color w:val="000000" w:themeColor="text1"/>
          <w:sz w:val="21"/>
          <w:szCs w:val="21"/>
        </w:rPr>
        <w:t xml:space="preserve"> </w:t>
      </w:r>
    </w:p>
    <w:p w14:paraId="65F514EA" w14:textId="4A0D4D85" w:rsidR="007258ED" w:rsidRPr="00D60C02" w:rsidRDefault="007258E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>7:45</w:t>
      </w:r>
      <w:r w:rsidR="00DD29DD" w:rsidRPr="00D60C02">
        <w:rPr>
          <w:rFonts w:eastAsia="Calibri"/>
          <w:color w:val="000000" w:themeColor="text1"/>
          <w:sz w:val="21"/>
          <w:szCs w:val="21"/>
        </w:rPr>
        <w:t xml:space="preserve"> P.M. </w:t>
      </w:r>
      <w:r w:rsidR="00087A9F" w:rsidRPr="00D60C02">
        <w:rPr>
          <w:rFonts w:eastAsia="Calibri"/>
          <w:color w:val="000000" w:themeColor="text1"/>
          <w:sz w:val="21"/>
          <w:szCs w:val="21"/>
        </w:rPr>
        <w:t>R</w:t>
      </w:r>
      <w:r w:rsidR="00F600E9" w:rsidRPr="00D60C02">
        <w:rPr>
          <w:rFonts w:eastAsia="Calibri"/>
          <w:color w:val="000000" w:themeColor="text1"/>
          <w:sz w:val="21"/>
          <w:szCs w:val="21"/>
        </w:rPr>
        <w:t>ichard LeBlanc – dog hearing</w:t>
      </w:r>
    </w:p>
    <w:p w14:paraId="6639505C" w14:textId="40ADFBFF" w:rsidR="00DD29DD" w:rsidRPr="00D60C02" w:rsidRDefault="007258E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 xml:space="preserve">8:00 P.M. </w:t>
      </w:r>
      <w:r w:rsidR="00F600E9" w:rsidRPr="00D60C02">
        <w:rPr>
          <w:rFonts w:eastAsia="Calibri"/>
          <w:color w:val="000000" w:themeColor="text1"/>
          <w:sz w:val="21"/>
          <w:szCs w:val="21"/>
        </w:rPr>
        <w:t>Continuation of Revocation Hearing – Halifax Country Club</w:t>
      </w:r>
    </w:p>
    <w:p w14:paraId="44532099" w14:textId="33655DBA" w:rsidR="00E63468" w:rsidRPr="00D60C02" w:rsidRDefault="004B68CD" w:rsidP="004E7264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>8:</w:t>
      </w:r>
      <w:r w:rsidR="00346F8E" w:rsidRPr="00D60C02">
        <w:rPr>
          <w:rFonts w:eastAsia="Calibri"/>
          <w:color w:val="000000" w:themeColor="text1"/>
          <w:sz w:val="21"/>
          <w:szCs w:val="21"/>
        </w:rPr>
        <w:t>1</w:t>
      </w:r>
      <w:r w:rsidR="008B6D37" w:rsidRPr="00D60C02">
        <w:rPr>
          <w:rFonts w:eastAsia="Calibri"/>
          <w:color w:val="000000" w:themeColor="text1"/>
          <w:sz w:val="21"/>
          <w:szCs w:val="21"/>
        </w:rPr>
        <w:t>0</w:t>
      </w:r>
      <w:r w:rsidRPr="00D60C02">
        <w:rPr>
          <w:rFonts w:eastAsia="Calibri"/>
          <w:color w:val="000000" w:themeColor="text1"/>
          <w:sz w:val="21"/>
          <w:szCs w:val="21"/>
        </w:rPr>
        <w:t xml:space="preserve"> P.M. </w:t>
      </w:r>
      <w:r w:rsidR="008B6D37" w:rsidRPr="00D60C02">
        <w:rPr>
          <w:rFonts w:eastAsia="Calibri"/>
          <w:color w:val="000000" w:themeColor="text1"/>
          <w:sz w:val="21"/>
          <w:szCs w:val="21"/>
        </w:rPr>
        <w:t xml:space="preserve">George </w:t>
      </w:r>
      <w:proofErr w:type="spellStart"/>
      <w:r w:rsidR="008B6D37" w:rsidRPr="00D60C02">
        <w:rPr>
          <w:rFonts w:eastAsia="Calibri"/>
          <w:color w:val="000000" w:themeColor="text1"/>
          <w:sz w:val="21"/>
          <w:szCs w:val="21"/>
        </w:rPr>
        <w:t>Latini</w:t>
      </w:r>
      <w:proofErr w:type="spellEnd"/>
      <w:r w:rsidR="008B6D37" w:rsidRPr="00D60C02">
        <w:rPr>
          <w:rFonts w:eastAsia="Calibri"/>
          <w:color w:val="000000" w:themeColor="text1"/>
          <w:sz w:val="21"/>
          <w:szCs w:val="21"/>
        </w:rPr>
        <w:t xml:space="preserve"> – Br’s Monponsett change in d/b/a name</w:t>
      </w:r>
    </w:p>
    <w:p w14:paraId="52C987E1" w14:textId="12E9CC3D" w:rsidR="008B6D37" w:rsidRPr="00D60C02" w:rsidRDefault="008B6D37" w:rsidP="00387F6A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240"/>
        <w:jc w:val="both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 xml:space="preserve">8:30 P.M. Jacob </w:t>
      </w:r>
      <w:proofErr w:type="spellStart"/>
      <w:r w:rsidRPr="00D60C02">
        <w:rPr>
          <w:rFonts w:eastAsia="Calibri"/>
          <w:color w:val="000000" w:themeColor="text1"/>
          <w:sz w:val="21"/>
          <w:szCs w:val="21"/>
        </w:rPr>
        <w:t>Oliveria</w:t>
      </w:r>
      <w:proofErr w:type="spellEnd"/>
      <w:r w:rsidRPr="00D60C02">
        <w:rPr>
          <w:rFonts w:eastAsia="Calibri"/>
          <w:color w:val="000000" w:themeColor="text1"/>
          <w:sz w:val="21"/>
          <w:szCs w:val="21"/>
        </w:rPr>
        <w:t xml:space="preserve"> – Eagle Scout project </w:t>
      </w:r>
    </w:p>
    <w:p w14:paraId="2D5FBA8E" w14:textId="327F3834" w:rsidR="00DD29DD" w:rsidRPr="00D60C02" w:rsidRDefault="00620956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Arial Unicode MS"/>
          <w:b/>
          <w:i/>
          <w:color w:val="000000" w:themeColor="text1"/>
          <w:sz w:val="21"/>
          <w:szCs w:val="21"/>
        </w:rPr>
        <w:t xml:space="preserve">Executive Session </w:t>
      </w:r>
    </w:p>
    <w:p w14:paraId="4A76C239" w14:textId="51109834" w:rsidR="00495547" w:rsidRPr="00D60C02" w:rsidRDefault="00620956" w:rsidP="00B258E0">
      <w:pPr>
        <w:rPr>
          <w:color w:val="000000" w:themeColor="text1"/>
          <w:sz w:val="21"/>
          <w:szCs w:val="21"/>
        </w:rPr>
      </w:pPr>
      <w:r w:rsidRPr="00D60C02">
        <w:rPr>
          <w:rFonts w:eastAsia="Arial Unicode MS"/>
          <w:color w:val="000000" w:themeColor="text1"/>
          <w:sz w:val="21"/>
          <w:szCs w:val="21"/>
        </w:rPr>
        <w:t>TBA</w:t>
      </w:r>
      <w:r w:rsidR="00DD29DD" w:rsidRPr="00D60C02">
        <w:rPr>
          <w:rFonts w:eastAsia="Arial Unicode MS"/>
          <w:color w:val="000000" w:themeColor="text1"/>
          <w:sz w:val="21"/>
          <w:szCs w:val="21"/>
        </w:rPr>
        <w:tab/>
      </w:r>
      <w:r w:rsidR="009C066D" w:rsidRPr="00D60C02">
        <w:rPr>
          <w:rFonts w:eastAsiaTheme="minorHAnsi"/>
          <w:color w:val="000000" w:themeColor="text1"/>
          <w:sz w:val="21"/>
          <w:szCs w:val="21"/>
        </w:rPr>
        <w:t>Waterman Grievances</w:t>
      </w:r>
      <w:r w:rsidR="00B258E0" w:rsidRPr="00D60C02">
        <w:rPr>
          <w:rFonts w:eastAsiaTheme="minorHAnsi"/>
          <w:color w:val="000000" w:themeColor="text1"/>
          <w:sz w:val="21"/>
          <w:szCs w:val="21"/>
        </w:rPr>
        <w:t xml:space="preserve"> &amp; claims</w:t>
      </w:r>
    </w:p>
    <w:p w14:paraId="2B56E81A" w14:textId="35BDDA11" w:rsidR="008F1147" w:rsidRPr="00D60C02" w:rsidRDefault="00495547" w:rsidP="00F25094">
      <w:pPr>
        <w:ind w:firstLine="720"/>
        <w:rPr>
          <w:rFonts w:eastAsiaTheme="minorHAnsi"/>
          <w:color w:val="000000" w:themeColor="text1"/>
          <w:sz w:val="21"/>
          <w:szCs w:val="21"/>
        </w:rPr>
      </w:pPr>
      <w:r w:rsidRPr="00D60C02">
        <w:rPr>
          <w:rFonts w:eastAsiaTheme="minorHAnsi"/>
          <w:color w:val="000000" w:themeColor="text1"/>
          <w:sz w:val="21"/>
          <w:szCs w:val="21"/>
        </w:rPr>
        <w:t xml:space="preserve">    </w:t>
      </w:r>
      <w:r w:rsidR="002B5A86" w:rsidRPr="00D60C02">
        <w:rPr>
          <w:rFonts w:eastAsiaTheme="minorHAnsi"/>
          <w:color w:val="000000" w:themeColor="text1"/>
          <w:sz w:val="21"/>
          <w:szCs w:val="21"/>
        </w:rPr>
        <w:t>HEO wage</w:t>
      </w:r>
      <w:r w:rsidR="009C066D" w:rsidRPr="00D60C02">
        <w:rPr>
          <w:rFonts w:eastAsiaTheme="minorHAnsi"/>
          <w:color w:val="000000" w:themeColor="text1"/>
          <w:sz w:val="21"/>
          <w:szCs w:val="21"/>
        </w:rPr>
        <w:t>,</w:t>
      </w:r>
      <w:r w:rsidRPr="00D60C02">
        <w:rPr>
          <w:rFonts w:eastAsiaTheme="minorHAnsi"/>
          <w:color w:val="000000" w:themeColor="text1"/>
          <w:sz w:val="21"/>
          <w:szCs w:val="21"/>
        </w:rPr>
        <w:t xml:space="preserve"> </w:t>
      </w:r>
      <w:r w:rsidR="009C066D" w:rsidRPr="00D60C02">
        <w:rPr>
          <w:rFonts w:eastAsiaTheme="minorHAnsi"/>
          <w:color w:val="000000" w:themeColor="text1"/>
          <w:sz w:val="21"/>
          <w:szCs w:val="21"/>
        </w:rPr>
        <w:t xml:space="preserve">release </w:t>
      </w:r>
      <w:r w:rsidR="002B5A86" w:rsidRPr="00D60C02">
        <w:rPr>
          <w:rFonts w:eastAsiaTheme="minorHAnsi"/>
          <w:color w:val="000000" w:themeColor="text1"/>
          <w:sz w:val="21"/>
          <w:szCs w:val="21"/>
        </w:rPr>
        <w:t>of personal</w:t>
      </w:r>
      <w:r w:rsidR="00E70D61" w:rsidRPr="00D60C02">
        <w:rPr>
          <w:rFonts w:eastAsiaTheme="minorHAnsi"/>
          <w:color w:val="000000" w:themeColor="text1"/>
          <w:sz w:val="21"/>
          <w:szCs w:val="21"/>
        </w:rPr>
        <w:t xml:space="preserve"> file</w:t>
      </w:r>
      <w:r w:rsidR="002B5A86" w:rsidRPr="00D60C02">
        <w:rPr>
          <w:rFonts w:eastAsiaTheme="minorHAnsi"/>
          <w:color w:val="000000" w:themeColor="text1"/>
          <w:sz w:val="21"/>
          <w:szCs w:val="21"/>
        </w:rPr>
        <w:t xml:space="preserve"> </w:t>
      </w:r>
      <w:r w:rsidR="009C066D" w:rsidRPr="00D60C02">
        <w:rPr>
          <w:rFonts w:eastAsiaTheme="minorHAnsi"/>
          <w:color w:val="000000" w:themeColor="text1"/>
          <w:sz w:val="21"/>
          <w:szCs w:val="21"/>
        </w:rPr>
        <w:t>documents,</w:t>
      </w:r>
      <w:r w:rsidRPr="00D60C02">
        <w:rPr>
          <w:rFonts w:eastAsiaTheme="minorHAnsi"/>
          <w:color w:val="000000" w:themeColor="text1"/>
          <w:sz w:val="21"/>
          <w:szCs w:val="21"/>
        </w:rPr>
        <w:t xml:space="preserve"> </w:t>
      </w:r>
      <w:r w:rsidR="00E70D61" w:rsidRPr="00D60C02">
        <w:rPr>
          <w:rFonts w:eastAsiaTheme="minorHAnsi"/>
          <w:color w:val="000000" w:themeColor="text1"/>
          <w:sz w:val="21"/>
          <w:szCs w:val="21"/>
        </w:rPr>
        <w:t>2-week</w:t>
      </w:r>
      <w:r w:rsidRPr="00D60C02">
        <w:rPr>
          <w:rFonts w:eastAsiaTheme="minorHAnsi"/>
          <w:color w:val="000000" w:themeColor="text1"/>
          <w:sz w:val="21"/>
          <w:szCs w:val="21"/>
        </w:rPr>
        <w:t xml:space="preserve"> suspension &amp; termination</w:t>
      </w:r>
    </w:p>
    <w:p w14:paraId="378FC85F" w14:textId="3CAB99C8" w:rsidR="00417E5E" w:rsidRPr="00D60C02" w:rsidRDefault="005963DE" w:rsidP="005963DE">
      <w:pPr>
        <w:spacing w:after="120"/>
        <w:ind w:firstLine="720"/>
        <w:rPr>
          <w:color w:val="000000" w:themeColor="text1"/>
          <w:sz w:val="21"/>
          <w:szCs w:val="21"/>
        </w:rPr>
      </w:pPr>
      <w:r w:rsidRPr="00D60C02">
        <w:rPr>
          <w:color w:val="000000" w:themeColor="text1"/>
          <w:sz w:val="21"/>
          <w:szCs w:val="21"/>
        </w:rPr>
        <w:t>N</w:t>
      </w:r>
      <w:r w:rsidR="00417E5E" w:rsidRPr="00D60C02">
        <w:rPr>
          <w:color w:val="000000" w:themeColor="text1"/>
          <w:sz w:val="21"/>
          <w:szCs w:val="21"/>
        </w:rPr>
        <w:t>egotiations</w:t>
      </w:r>
      <w:r w:rsidRPr="00D60C02">
        <w:rPr>
          <w:color w:val="000000" w:themeColor="text1"/>
          <w:sz w:val="21"/>
          <w:szCs w:val="21"/>
        </w:rPr>
        <w:t xml:space="preserve"> Patrol Officers</w:t>
      </w:r>
    </w:p>
    <w:p w14:paraId="400C22BD" w14:textId="77777777" w:rsidR="00F25094" w:rsidRPr="00D60C02" w:rsidRDefault="00F25094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 w:val="21"/>
          <w:szCs w:val="21"/>
        </w:rPr>
      </w:pPr>
    </w:p>
    <w:p w14:paraId="4BAD9E10" w14:textId="7DB497D1" w:rsidR="003B7C8E" w:rsidRPr="00D60C02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>Requested By: _________________________________</w:t>
      </w:r>
    </w:p>
    <w:p w14:paraId="5E959D68" w14:textId="2F025C9E" w:rsidR="003B7C8E" w:rsidRPr="00D60C02" w:rsidRDefault="00927A50" w:rsidP="003B7C8E">
      <w:pPr>
        <w:autoSpaceDE w:val="0"/>
        <w:autoSpaceDN w:val="0"/>
        <w:adjustRightInd w:val="0"/>
        <w:rPr>
          <w:rFonts w:eastAsia="Calibri"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 xml:space="preserve">Title: </w:t>
      </w:r>
      <w:r w:rsidR="004E7264" w:rsidRPr="00D60C02">
        <w:rPr>
          <w:rFonts w:eastAsia="Calibri"/>
          <w:color w:val="000000" w:themeColor="text1"/>
          <w:sz w:val="21"/>
          <w:szCs w:val="21"/>
        </w:rPr>
        <w:t>Town Administrator</w:t>
      </w:r>
    </w:p>
    <w:p w14:paraId="2CC49791" w14:textId="7E6D3177" w:rsidR="003B7C8E" w:rsidRPr="00D60C02" w:rsidRDefault="00BB44AB" w:rsidP="003B7C8E">
      <w:pPr>
        <w:tabs>
          <w:tab w:val="left" w:pos="360"/>
        </w:tabs>
        <w:rPr>
          <w:i/>
          <w:color w:val="000000" w:themeColor="text1"/>
          <w:sz w:val="21"/>
          <w:szCs w:val="21"/>
        </w:rPr>
      </w:pPr>
      <w:r w:rsidRPr="00D60C02">
        <w:rPr>
          <w:rFonts w:eastAsia="Calibri"/>
          <w:color w:val="000000" w:themeColor="text1"/>
          <w:sz w:val="21"/>
          <w:szCs w:val="21"/>
        </w:rPr>
        <w:t xml:space="preserve">Date: </w:t>
      </w:r>
      <w:r w:rsidR="004E7264" w:rsidRPr="00D60C02">
        <w:rPr>
          <w:rFonts w:eastAsia="Calibri"/>
          <w:color w:val="000000" w:themeColor="text1"/>
          <w:sz w:val="21"/>
          <w:szCs w:val="21"/>
        </w:rPr>
        <w:t xml:space="preserve">June </w:t>
      </w:r>
      <w:r w:rsidR="00D60C02">
        <w:rPr>
          <w:rFonts w:eastAsia="Calibri"/>
          <w:color w:val="000000" w:themeColor="text1"/>
          <w:sz w:val="21"/>
          <w:szCs w:val="21"/>
        </w:rPr>
        <w:t>7</w:t>
      </w:r>
      <w:bookmarkStart w:id="1" w:name="_GoBack"/>
      <w:bookmarkEnd w:id="1"/>
      <w:r w:rsidR="004E7264" w:rsidRPr="00D60C02">
        <w:rPr>
          <w:rFonts w:eastAsia="Calibri"/>
          <w:color w:val="000000" w:themeColor="text1"/>
          <w:sz w:val="21"/>
          <w:szCs w:val="21"/>
        </w:rPr>
        <w:t>, 2019</w:t>
      </w:r>
    </w:p>
    <w:sectPr w:rsidR="003B7C8E" w:rsidRPr="00D60C02" w:rsidSect="008014E3">
      <w:pgSz w:w="12240" w:h="15840"/>
      <w:pgMar w:top="432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266AF"/>
    <w:rsid w:val="00027B9B"/>
    <w:rsid w:val="000347BE"/>
    <w:rsid w:val="00050BAE"/>
    <w:rsid w:val="00052FA2"/>
    <w:rsid w:val="000574FA"/>
    <w:rsid w:val="00065037"/>
    <w:rsid w:val="000748A5"/>
    <w:rsid w:val="000855BC"/>
    <w:rsid w:val="00087A9F"/>
    <w:rsid w:val="0009030E"/>
    <w:rsid w:val="000909AD"/>
    <w:rsid w:val="00094056"/>
    <w:rsid w:val="000A086B"/>
    <w:rsid w:val="000A1BAE"/>
    <w:rsid w:val="000A20BD"/>
    <w:rsid w:val="000A36B1"/>
    <w:rsid w:val="000A36EE"/>
    <w:rsid w:val="000B149B"/>
    <w:rsid w:val="000B2428"/>
    <w:rsid w:val="000B53CB"/>
    <w:rsid w:val="000C57FE"/>
    <w:rsid w:val="000C58D3"/>
    <w:rsid w:val="000D653F"/>
    <w:rsid w:val="000E211C"/>
    <w:rsid w:val="000E710E"/>
    <w:rsid w:val="000E7254"/>
    <w:rsid w:val="00107F25"/>
    <w:rsid w:val="00111614"/>
    <w:rsid w:val="00113718"/>
    <w:rsid w:val="001219C3"/>
    <w:rsid w:val="00121EBB"/>
    <w:rsid w:val="001224FD"/>
    <w:rsid w:val="0012384B"/>
    <w:rsid w:val="00124519"/>
    <w:rsid w:val="0012451E"/>
    <w:rsid w:val="001274AE"/>
    <w:rsid w:val="00144CF2"/>
    <w:rsid w:val="00154C32"/>
    <w:rsid w:val="00157C36"/>
    <w:rsid w:val="00163ABA"/>
    <w:rsid w:val="00175D43"/>
    <w:rsid w:val="001A53DF"/>
    <w:rsid w:val="001B49C8"/>
    <w:rsid w:val="001C1330"/>
    <w:rsid w:val="001C20CD"/>
    <w:rsid w:val="001C7DB7"/>
    <w:rsid w:val="001E168F"/>
    <w:rsid w:val="001F6084"/>
    <w:rsid w:val="001F65D1"/>
    <w:rsid w:val="00201F38"/>
    <w:rsid w:val="00203B59"/>
    <w:rsid w:val="0021305D"/>
    <w:rsid w:val="00213686"/>
    <w:rsid w:val="0021566E"/>
    <w:rsid w:val="00216A19"/>
    <w:rsid w:val="00216EAB"/>
    <w:rsid w:val="0022056D"/>
    <w:rsid w:val="00222772"/>
    <w:rsid w:val="002322B1"/>
    <w:rsid w:val="002429E3"/>
    <w:rsid w:val="00250485"/>
    <w:rsid w:val="002709BC"/>
    <w:rsid w:val="00273923"/>
    <w:rsid w:val="00273B07"/>
    <w:rsid w:val="00280BC5"/>
    <w:rsid w:val="002906D2"/>
    <w:rsid w:val="00292CE8"/>
    <w:rsid w:val="002953CF"/>
    <w:rsid w:val="002977C4"/>
    <w:rsid w:val="002A2558"/>
    <w:rsid w:val="002A2E8B"/>
    <w:rsid w:val="002A52DF"/>
    <w:rsid w:val="002B44C8"/>
    <w:rsid w:val="002B5A86"/>
    <w:rsid w:val="002C5234"/>
    <w:rsid w:val="002D44C7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46F8E"/>
    <w:rsid w:val="003576F5"/>
    <w:rsid w:val="0036529A"/>
    <w:rsid w:val="00365F4C"/>
    <w:rsid w:val="00367E33"/>
    <w:rsid w:val="003765C2"/>
    <w:rsid w:val="00381DA5"/>
    <w:rsid w:val="00384E87"/>
    <w:rsid w:val="003878E6"/>
    <w:rsid w:val="00387F6A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2DAE"/>
    <w:rsid w:val="00413772"/>
    <w:rsid w:val="0041433A"/>
    <w:rsid w:val="00415B0B"/>
    <w:rsid w:val="00417E5E"/>
    <w:rsid w:val="00425648"/>
    <w:rsid w:val="00433623"/>
    <w:rsid w:val="00434C8C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79AD"/>
    <w:rsid w:val="00490CA8"/>
    <w:rsid w:val="00495547"/>
    <w:rsid w:val="0049626D"/>
    <w:rsid w:val="004A13D0"/>
    <w:rsid w:val="004A1610"/>
    <w:rsid w:val="004B1143"/>
    <w:rsid w:val="004B68CD"/>
    <w:rsid w:val="004C2E41"/>
    <w:rsid w:val="004D7811"/>
    <w:rsid w:val="004D7E39"/>
    <w:rsid w:val="004E7264"/>
    <w:rsid w:val="00505FF5"/>
    <w:rsid w:val="00515681"/>
    <w:rsid w:val="00517FC3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5EC2"/>
    <w:rsid w:val="00592C5D"/>
    <w:rsid w:val="005963DE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C2ED9"/>
    <w:rsid w:val="005D1F24"/>
    <w:rsid w:val="005D43DA"/>
    <w:rsid w:val="005D4578"/>
    <w:rsid w:val="005D4E89"/>
    <w:rsid w:val="005D4FF9"/>
    <w:rsid w:val="005F08A0"/>
    <w:rsid w:val="005F67F5"/>
    <w:rsid w:val="006051DA"/>
    <w:rsid w:val="00620956"/>
    <w:rsid w:val="0062662D"/>
    <w:rsid w:val="0063452A"/>
    <w:rsid w:val="00646150"/>
    <w:rsid w:val="00646D82"/>
    <w:rsid w:val="00656DEA"/>
    <w:rsid w:val="00664747"/>
    <w:rsid w:val="006748E2"/>
    <w:rsid w:val="006749AD"/>
    <w:rsid w:val="0068102C"/>
    <w:rsid w:val="0068664D"/>
    <w:rsid w:val="00686FEA"/>
    <w:rsid w:val="0069301F"/>
    <w:rsid w:val="006B094F"/>
    <w:rsid w:val="006B0BD7"/>
    <w:rsid w:val="006D089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510F8"/>
    <w:rsid w:val="00751B2B"/>
    <w:rsid w:val="00756346"/>
    <w:rsid w:val="00762015"/>
    <w:rsid w:val="00762D6C"/>
    <w:rsid w:val="00770F32"/>
    <w:rsid w:val="0078338A"/>
    <w:rsid w:val="0079070C"/>
    <w:rsid w:val="00796150"/>
    <w:rsid w:val="00796EAD"/>
    <w:rsid w:val="00797030"/>
    <w:rsid w:val="007A3656"/>
    <w:rsid w:val="007A6451"/>
    <w:rsid w:val="007B4737"/>
    <w:rsid w:val="007D065D"/>
    <w:rsid w:val="007D0860"/>
    <w:rsid w:val="007D4BA0"/>
    <w:rsid w:val="007D4E86"/>
    <w:rsid w:val="007F6184"/>
    <w:rsid w:val="00800D68"/>
    <w:rsid w:val="00801486"/>
    <w:rsid w:val="008014E3"/>
    <w:rsid w:val="00806966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4BFD"/>
    <w:rsid w:val="0089435B"/>
    <w:rsid w:val="00895217"/>
    <w:rsid w:val="008952E8"/>
    <w:rsid w:val="008B3CDB"/>
    <w:rsid w:val="008B6D37"/>
    <w:rsid w:val="008C0202"/>
    <w:rsid w:val="008E02CC"/>
    <w:rsid w:val="008E3818"/>
    <w:rsid w:val="008E522C"/>
    <w:rsid w:val="008E572C"/>
    <w:rsid w:val="008F1147"/>
    <w:rsid w:val="008F5E01"/>
    <w:rsid w:val="008F6BE8"/>
    <w:rsid w:val="0090548A"/>
    <w:rsid w:val="00910289"/>
    <w:rsid w:val="00915582"/>
    <w:rsid w:val="00924800"/>
    <w:rsid w:val="00927A50"/>
    <w:rsid w:val="00937795"/>
    <w:rsid w:val="00940844"/>
    <w:rsid w:val="00956831"/>
    <w:rsid w:val="00960B97"/>
    <w:rsid w:val="009707CC"/>
    <w:rsid w:val="00977924"/>
    <w:rsid w:val="00977FAB"/>
    <w:rsid w:val="0099227F"/>
    <w:rsid w:val="00992311"/>
    <w:rsid w:val="00993019"/>
    <w:rsid w:val="00996910"/>
    <w:rsid w:val="009B4BFF"/>
    <w:rsid w:val="009B5324"/>
    <w:rsid w:val="009C066D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AB51F7"/>
    <w:rsid w:val="00AE00A4"/>
    <w:rsid w:val="00AF6D47"/>
    <w:rsid w:val="00B006D0"/>
    <w:rsid w:val="00B02F07"/>
    <w:rsid w:val="00B077DC"/>
    <w:rsid w:val="00B10A5B"/>
    <w:rsid w:val="00B21303"/>
    <w:rsid w:val="00B22D08"/>
    <w:rsid w:val="00B258E0"/>
    <w:rsid w:val="00B42219"/>
    <w:rsid w:val="00B565FA"/>
    <w:rsid w:val="00B648CE"/>
    <w:rsid w:val="00B67903"/>
    <w:rsid w:val="00B721D9"/>
    <w:rsid w:val="00B74D1C"/>
    <w:rsid w:val="00B76A63"/>
    <w:rsid w:val="00B771C9"/>
    <w:rsid w:val="00B8222C"/>
    <w:rsid w:val="00B822C1"/>
    <w:rsid w:val="00B87DEC"/>
    <w:rsid w:val="00B94C62"/>
    <w:rsid w:val="00B96F8A"/>
    <w:rsid w:val="00BA7B0E"/>
    <w:rsid w:val="00BB44AB"/>
    <w:rsid w:val="00BC7D48"/>
    <w:rsid w:val="00BD3B1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64610"/>
    <w:rsid w:val="00C81125"/>
    <w:rsid w:val="00C9180E"/>
    <w:rsid w:val="00C95A3F"/>
    <w:rsid w:val="00CA1783"/>
    <w:rsid w:val="00CA1E45"/>
    <w:rsid w:val="00CB3714"/>
    <w:rsid w:val="00CB6DB0"/>
    <w:rsid w:val="00CD3235"/>
    <w:rsid w:val="00CD7E77"/>
    <w:rsid w:val="00CE57E9"/>
    <w:rsid w:val="00D0057F"/>
    <w:rsid w:val="00D024DA"/>
    <w:rsid w:val="00D05141"/>
    <w:rsid w:val="00D05935"/>
    <w:rsid w:val="00D05EFA"/>
    <w:rsid w:val="00D0609D"/>
    <w:rsid w:val="00D06C5F"/>
    <w:rsid w:val="00D1075A"/>
    <w:rsid w:val="00D17468"/>
    <w:rsid w:val="00D27790"/>
    <w:rsid w:val="00D31131"/>
    <w:rsid w:val="00D34FA0"/>
    <w:rsid w:val="00D4277C"/>
    <w:rsid w:val="00D47D0F"/>
    <w:rsid w:val="00D545D5"/>
    <w:rsid w:val="00D566D3"/>
    <w:rsid w:val="00D57CA7"/>
    <w:rsid w:val="00D60C02"/>
    <w:rsid w:val="00D81B69"/>
    <w:rsid w:val="00D843A6"/>
    <w:rsid w:val="00D85AFB"/>
    <w:rsid w:val="00D877AC"/>
    <w:rsid w:val="00DA1ABD"/>
    <w:rsid w:val="00DA341B"/>
    <w:rsid w:val="00DA7162"/>
    <w:rsid w:val="00DB1335"/>
    <w:rsid w:val="00DB2131"/>
    <w:rsid w:val="00DB31BA"/>
    <w:rsid w:val="00DB63A1"/>
    <w:rsid w:val="00DB7C80"/>
    <w:rsid w:val="00DD0333"/>
    <w:rsid w:val="00DD0E25"/>
    <w:rsid w:val="00DD1549"/>
    <w:rsid w:val="00DD29DD"/>
    <w:rsid w:val="00DD406B"/>
    <w:rsid w:val="00DD7A21"/>
    <w:rsid w:val="00DE1A3C"/>
    <w:rsid w:val="00DE2257"/>
    <w:rsid w:val="00DE7C60"/>
    <w:rsid w:val="00DF068B"/>
    <w:rsid w:val="00DF1811"/>
    <w:rsid w:val="00DF50AC"/>
    <w:rsid w:val="00DF6956"/>
    <w:rsid w:val="00E12ECD"/>
    <w:rsid w:val="00E228C2"/>
    <w:rsid w:val="00E26A76"/>
    <w:rsid w:val="00E279EE"/>
    <w:rsid w:val="00E43D74"/>
    <w:rsid w:val="00E45051"/>
    <w:rsid w:val="00E53CD0"/>
    <w:rsid w:val="00E63468"/>
    <w:rsid w:val="00E634D0"/>
    <w:rsid w:val="00E70D61"/>
    <w:rsid w:val="00E7108F"/>
    <w:rsid w:val="00E75BD5"/>
    <w:rsid w:val="00E75F75"/>
    <w:rsid w:val="00E82921"/>
    <w:rsid w:val="00E835A2"/>
    <w:rsid w:val="00E86AB9"/>
    <w:rsid w:val="00E92703"/>
    <w:rsid w:val="00EA7EB6"/>
    <w:rsid w:val="00EB3398"/>
    <w:rsid w:val="00EB3BF1"/>
    <w:rsid w:val="00EC155A"/>
    <w:rsid w:val="00ED3761"/>
    <w:rsid w:val="00EE54EE"/>
    <w:rsid w:val="00EF3D74"/>
    <w:rsid w:val="00EF6D70"/>
    <w:rsid w:val="00F037D9"/>
    <w:rsid w:val="00F03F35"/>
    <w:rsid w:val="00F20C46"/>
    <w:rsid w:val="00F2330D"/>
    <w:rsid w:val="00F23A75"/>
    <w:rsid w:val="00F25094"/>
    <w:rsid w:val="00F34E1F"/>
    <w:rsid w:val="00F35067"/>
    <w:rsid w:val="00F5295E"/>
    <w:rsid w:val="00F52F5E"/>
    <w:rsid w:val="00F553B8"/>
    <w:rsid w:val="00F600E9"/>
    <w:rsid w:val="00F67DA0"/>
    <w:rsid w:val="00F70997"/>
    <w:rsid w:val="00F76840"/>
    <w:rsid w:val="00F77BC4"/>
    <w:rsid w:val="00FA3BB2"/>
    <w:rsid w:val="00FB2C4E"/>
    <w:rsid w:val="00FC63F4"/>
    <w:rsid w:val="00FD4A98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088F-E139-314C-83CA-79E55650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2019-06-07T19:40:00Z</cp:lastPrinted>
  <dcterms:created xsi:type="dcterms:W3CDTF">2019-06-07T19:51:00Z</dcterms:created>
  <dcterms:modified xsi:type="dcterms:W3CDTF">2019-06-07T19:51:00Z</dcterms:modified>
</cp:coreProperties>
</file>